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0087" w14:textId="77777777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AVALIAÇÃO</w:t>
      </w:r>
    </w:p>
    <w:p w14:paraId="51D73926" w14:textId="77777777" w:rsidR="007F6CF8" w:rsidRDefault="007F6CF8" w:rsidP="007F6CF8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ANÁLISES DA AUDITORIA</w:t>
      </w:r>
    </w:p>
    <w:p w14:paraId="48B83541" w14:textId="77777777" w:rsidR="007F6CF8" w:rsidRDefault="007F6CF8" w:rsidP="007F6CF8"/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992"/>
        <w:gridCol w:w="4111"/>
      </w:tblGrid>
      <w:tr w:rsidR="007F6CF8" w14:paraId="10639852" w14:textId="77777777" w:rsidTr="00A347EB">
        <w:trPr>
          <w:trHeight w:val="27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5DDFDF45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7085400B" w14:textId="1B0381FD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F15E08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42F6C801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7F6CF8" w14:paraId="1DAB32ED" w14:textId="77777777" w:rsidTr="00A347EB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3FFA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solicitações de auditoria</w:t>
            </w:r>
            <w:r>
              <w:rPr>
                <w:rFonts w:cstheme="minorHAnsi"/>
                <w:sz w:val="18"/>
                <w:szCs w:val="18"/>
              </w:rPr>
              <w:t xml:space="preserve"> (SA) expedidas são pertinentes e estabeleceram prazos de resposta razoáveis?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50E1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B9A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DDD0148" w14:textId="77777777" w:rsidTr="00A347E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BCD74F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 </w:t>
            </w:r>
            <w:r>
              <w:rPr>
                <w:b/>
                <w:bCs/>
                <w:sz w:val="18"/>
                <w:szCs w:val="18"/>
              </w:rPr>
              <w:t xml:space="preserve">execução dos testes </w:t>
            </w:r>
            <w:r>
              <w:rPr>
                <w:sz w:val="18"/>
                <w:szCs w:val="18"/>
              </w:rPr>
              <w:t>de auditoria: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40D9495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Foi registrada conclusão para cada teste executado?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809D1F9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BC91FF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288CF53" w14:textId="77777777" w:rsidTr="00A347EB">
        <w:trPr>
          <w:trHeight w:val="1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EF03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D8C2759" w14:textId="510D35CB" w:rsidR="007F6CF8" w:rsidRDefault="000F4C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concl</w:t>
            </w:r>
            <w:r w:rsidR="004C4692">
              <w:rPr>
                <w:sz w:val="18"/>
                <w:szCs w:val="18"/>
              </w:rPr>
              <w:t>usões alcançadas</w:t>
            </w:r>
            <w:r w:rsidR="007F6CF8">
              <w:rPr>
                <w:sz w:val="18"/>
                <w:szCs w:val="18"/>
              </w:rPr>
              <w:t xml:space="preserve"> são compatíveis com o conteúdo dos papéis de trabalho de análise e das evidências coletadas?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4CE525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A3947E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5C6872A" w14:textId="77777777" w:rsidTr="00A347EB">
        <w:trPr>
          <w:trHeight w:val="23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6B89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0D82C14" w14:textId="120C0FD5" w:rsidR="007F6CF8" w:rsidRDefault="00BA0D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c</w:t>
            </w:r>
            <w:r w:rsidR="004C4692">
              <w:rPr>
                <w:sz w:val="18"/>
                <w:szCs w:val="18"/>
              </w:rPr>
              <w:t xml:space="preserve">onclusões que </w:t>
            </w:r>
            <w:r>
              <w:rPr>
                <w:sz w:val="18"/>
                <w:szCs w:val="18"/>
              </w:rPr>
              <w:t>sinalizem</w:t>
            </w:r>
            <w:r w:rsidR="004C4692">
              <w:rPr>
                <w:sz w:val="18"/>
                <w:szCs w:val="18"/>
              </w:rPr>
              <w:t xml:space="preserve"> </w:t>
            </w:r>
            <w:r w:rsidR="001A52B3">
              <w:rPr>
                <w:sz w:val="18"/>
                <w:szCs w:val="18"/>
              </w:rPr>
              <w:t>condições</w:t>
            </w:r>
            <w:r w:rsidR="004C4692">
              <w:rPr>
                <w:sz w:val="18"/>
                <w:szCs w:val="18"/>
              </w:rPr>
              <w:t xml:space="preserve"> inadequadas </w:t>
            </w:r>
            <w:r w:rsidR="007F6CF8">
              <w:rPr>
                <w:sz w:val="18"/>
                <w:szCs w:val="18"/>
              </w:rPr>
              <w:t xml:space="preserve">foram </w:t>
            </w:r>
            <w:r w:rsidR="0096242E">
              <w:rPr>
                <w:sz w:val="18"/>
                <w:szCs w:val="18"/>
              </w:rPr>
              <w:t>submetidas</w:t>
            </w:r>
            <w:r w:rsidR="007F6CF8">
              <w:rPr>
                <w:sz w:val="18"/>
                <w:szCs w:val="18"/>
              </w:rPr>
              <w:t xml:space="preserve"> aos gestores com vistas à apresentação de justificativas ou de esclarecimentos?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01FD5C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0591D5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17A4084" w14:textId="77777777" w:rsidTr="00A347EB">
        <w:trPr>
          <w:trHeight w:val="21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C2ED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notas de auditoria</w:t>
            </w:r>
            <w:r>
              <w:rPr>
                <w:rFonts w:cstheme="minorHAnsi"/>
                <w:sz w:val="18"/>
                <w:szCs w:val="18"/>
              </w:rPr>
              <w:t xml:space="preserve"> (NA) expedidas são pertinentes, versam sobre fatos relevantes e estabeleceram prazos razoáveis para implementação?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D22F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2BD7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6514B0BD" w14:textId="77777777" w:rsidTr="00A347EB">
        <w:trPr>
          <w:trHeight w:val="2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A09BEB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os </w:t>
            </w:r>
            <w:r>
              <w:rPr>
                <w:b/>
                <w:bCs/>
                <w:sz w:val="18"/>
                <w:szCs w:val="18"/>
              </w:rPr>
              <w:t>papéis de trabalho de análise</w:t>
            </w:r>
            <w:r>
              <w:rPr>
                <w:sz w:val="18"/>
                <w:szCs w:val="18"/>
              </w:rPr>
              <w:t xml:space="preserve"> produzidos: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2E6B6F2" w14:textId="189F2D59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Indicam os processos/</w:t>
            </w:r>
            <w:r w:rsidR="00F225ED">
              <w:rPr>
                <w:sz w:val="18"/>
                <w:szCs w:val="18"/>
              </w:rPr>
              <w:t>transações</w:t>
            </w:r>
            <w:r>
              <w:rPr>
                <w:sz w:val="18"/>
                <w:szCs w:val="18"/>
              </w:rPr>
              <w:t xml:space="preserve"> avaliados, </w:t>
            </w:r>
            <w:r w:rsidR="00046180">
              <w:rPr>
                <w:sz w:val="18"/>
                <w:szCs w:val="18"/>
              </w:rPr>
              <w:t>conforme</w:t>
            </w:r>
            <w:r>
              <w:rPr>
                <w:sz w:val="18"/>
                <w:szCs w:val="18"/>
              </w:rPr>
              <w:t xml:space="preserve"> seleção registrada no plano amostral?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8051F6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7939DA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6CB8A95" w14:textId="77777777" w:rsidTr="00A347EB">
        <w:trPr>
          <w:trHeight w:val="2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3A05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D37B93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Registram a conclusão resultante da aplicação do teste em cada processo/transação analisado?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DC9664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26639F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5F9FDF3" w14:textId="77777777" w:rsidTr="00A347E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50A5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0728D9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Possuem referência à(s) evidência(s) utilizada(s) como suporte à conclusão do teste aplicado?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5AF279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B8F5D4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3C7DF54E" w14:textId="77777777" w:rsidTr="00A347E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440C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38F421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Registram todas as informações relevantes para o entendimento dos julgamentos realizados?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9E691D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D75D51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32F7BBF" w14:textId="77777777" w:rsidTr="00A347E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8928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as </w:t>
            </w:r>
            <w:r>
              <w:rPr>
                <w:b/>
                <w:bCs/>
                <w:sz w:val="18"/>
                <w:szCs w:val="18"/>
              </w:rPr>
              <w:t>evidências</w:t>
            </w:r>
            <w:r>
              <w:rPr>
                <w:sz w:val="18"/>
                <w:szCs w:val="18"/>
              </w:rPr>
              <w:t xml:space="preserve"> coletadas: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9C25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adequadas (qualidade)?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1957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0CF5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3A9DA56C" w14:textId="77777777" w:rsidTr="00A347E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3651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F726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suficientes (quantidade)?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5B7D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B3AD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9FB9273" w14:textId="77777777" w:rsidTr="00A347E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CDFED1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 </w:t>
            </w:r>
            <w:r>
              <w:rPr>
                <w:b/>
                <w:bCs/>
                <w:sz w:val="18"/>
                <w:szCs w:val="18"/>
              </w:rPr>
              <w:t>organização</w:t>
            </w:r>
            <w:r>
              <w:rPr>
                <w:sz w:val="18"/>
                <w:szCs w:val="18"/>
              </w:rPr>
              <w:t xml:space="preserve"> e o </w:t>
            </w:r>
            <w:r>
              <w:rPr>
                <w:b/>
                <w:bCs/>
                <w:sz w:val="18"/>
                <w:szCs w:val="18"/>
              </w:rPr>
              <w:t>armazenamento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59832F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nomenclatura dos papéis de trabalho e das evidências permite sua pronta referenciação e identificação?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AE75DB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902C2E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8E4CC9D" w14:textId="77777777" w:rsidTr="00A347E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15A6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A01734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organização geral e o armazenamento dos papéis de trabalho e das evidências </w:t>
            </w:r>
            <w:proofErr w:type="gramStart"/>
            <w:r>
              <w:rPr>
                <w:sz w:val="18"/>
                <w:szCs w:val="18"/>
              </w:rPr>
              <w:t>é</w:t>
            </w:r>
            <w:proofErr w:type="gramEnd"/>
            <w:r>
              <w:rPr>
                <w:sz w:val="18"/>
                <w:szCs w:val="18"/>
              </w:rPr>
              <w:t xml:space="preserve"> adequada?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4B0027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F5B9EB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B048B" w14:paraId="1D825999" w14:textId="77777777" w:rsidTr="00DA30B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A7FBA" w14:textId="77777777" w:rsidR="002B048B" w:rsidRDefault="002B04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 </w:t>
            </w:r>
            <w:r>
              <w:rPr>
                <w:b/>
                <w:bCs/>
                <w:sz w:val="18"/>
                <w:szCs w:val="18"/>
              </w:rPr>
              <w:t>matriz de achados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2AA22" w14:textId="0E49195E" w:rsidR="002B048B" w:rsidRDefault="002B04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 compatível com as conclusões dos testes aplicados e com as evidências fornecidas pelos papéis de trabalho?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5B098" w14:textId="77777777" w:rsidR="002B048B" w:rsidRDefault="002B04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493AE" w14:textId="77777777" w:rsidR="002B048B" w:rsidRDefault="002B04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B048B" w14:paraId="4022A81E" w14:textId="77777777" w:rsidTr="00DA30B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3FED3" w14:textId="77777777" w:rsidR="002B048B" w:rsidRDefault="002B048B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3BFFE" w14:textId="79CCA8E0" w:rsidR="002B048B" w:rsidRDefault="002B04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Contém as informações necessárias à discussão, à validação e à posterior redação de todos os achados </w:t>
            </w:r>
            <w:r w:rsidR="00BC3E6E" w:rsidRPr="006412BF">
              <w:rPr>
                <w:sz w:val="18"/>
                <w:szCs w:val="18"/>
              </w:rPr>
              <w:t xml:space="preserve">e recomendações </w:t>
            </w:r>
            <w:r>
              <w:rPr>
                <w:sz w:val="18"/>
                <w:szCs w:val="18"/>
              </w:rPr>
              <w:t>que comporão o relatório?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936DD" w14:textId="77777777" w:rsidR="002B048B" w:rsidRDefault="002B04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A699E" w14:textId="77777777" w:rsidR="002B048B" w:rsidRDefault="002B04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C9858F3" w14:textId="77777777" w:rsidR="007F6CF8" w:rsidRDefault="007F6CF8" w:rsidP="007F6CF8"/>
    <w:p w14:paraId="0ABC3A36" w14:textId="712D7DE9" w:rsidR="007F6CF8" w:rsidRDefault="007F6CF8" w:rsidP="001944A4">
      <w:pPr>
        <w:spacing w:after="160" w:line="259" w:lineRule="auto"/>
        <w:jc w:val="left"/>
      </w:pPr>
    </w:p>
    <w:sectPr w:rsidR="007F6CF8" w:rsidSect="0028247E">
      <w:headerReference w:type="default" r:id="rId11"/>
      <w:pgSz w:w="11906" w:h="16838"/>
      <w:pgMar w:top="993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5E5E" w14:textId="77777777" w:rsidR="00566372" w:rsidRDefault="00566372" w:rsidP="00733C89">
      <w:pPr>
        <w:spacing w:after="0" w:line="240" w:lineRule="auto"/>
      </w:pPr>
      <w:r>
        <w:separator/>
      </w:r>
    </w:p>
  </w:endnote>
  <w:endnote w:type="continuationSeparator" w:id="0">
    <w:p w14:paraId="45C510AE" w14:textId="77777777" w:rsidR="00566372" w:rsidRDefault="00566372" w:rsidP="00733C89">
      <w:pPr>
        <w:spacing w:after="0" w:line="240" w:lineRule="auto"/>
      </w:pPr>
      <w:r>
        <w:continuationSeparator/>
      </w:r>
    </w:p>
  </w:endnote>
  <w:endnote w:type="continuationNotice" w:id="1">
    <w:p w14:paraId="7163AA7D" w14:textId="77777777" w:rsidR="00566372" w:rsidRDefault="00566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AAFA" w14:textId="77777777" w:rsidR="00566372" w:rsidRDefault="00566372" w:rsidP="00733C89">
      <w:pPr>
        <w:spacing w:after="0" w:line="240" w:lineRule="auto"/>
      </w:pPr>
      <w:r>
        <w:separator/>
      </w:r>
    </w:p>
  </w:footnote>
  <w:footnote w:type="continuationSeparator" w:id="0">
    <w:p w14:paraId="53127300" w14:textId="77777777" w:rsidR="00566372" w:rsidRDefault="00566372" w:rsidP="00733C89">
      <w:pPr>
        <w:spacing w:after="0" w:line="240" w:lineRule="auto"/>
      </w:pPr>
      <w:r>
        <w:continuationSeparator/>
      </w:r>
    </w:p>
  </w:footnote>
  <w:footnote w:type="continuationNotice" w:id="1">
    <w:p w14:paraId="00597CC7" w14:textId="77777777" w:rsidR="00566372" w:rsidRDefault="00566372">
      <w:pPr>
        <w:spacing w:after="0" w:line="240" w:lineRule="auto"/>
      </w:pPr>
    </w:p>
  </w:footnote>
  <w:footnote w:id="2">
    <w:p w14:paraId="709E8878" w14:textId="77777777" w:rsidR="00F15E08" w:rsidRDefault="00F15E08" w:rsidP="00F15E08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4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1E6D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47</cp:revision>
  <cp:lastPrinted>2024-08-30T11:48:00Z</cp:lastPrinted>
  <dcterms:created xsi:type="dcterms:W3CDTF">2024-05-27T18:09:00Z</dcterms:created>
  <dcterms:modified xsi:type="dcterms:W3CDTF">2024-08-30T12:41:00Z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