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6925" w14:textId="0575539F" w:rsidR="00033C91" w:rsidRDefault="00320E16" w:rsidP="00F3045E">
      <w:pPr>
        <w:rPr>
          <w:noProof/>
          <w:lang w:eastAsia="pt-BR"/>
        </w:rPr>
      </w:pPr>
      <w:r>
        <w:rPr>
          <w:noProof/>
        </w:rPr>
        <w:drawing>
          <wp:inline distT="0" distB="0" distL="0" distR="0" wp14:anchorId="69143F95" wp14:editId="68F8E3CF">
            <wp:extent cx="2790825" cy="714375"/>
            <wp:effectExtent l="0" t="0" r="9525" b="9525"/>
            <wp:docPr id="107447754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9AC39" w14:textId="77777777" w:rsidR="00033C91" w:rsidRDefault="00033C91" w:rsidP="00F3045E">
      <w:pPr>
        <w:rPr>
          <w:noProof/>
          <w:lang w:eastAsia="pt-BR"/>
        </w:rPr>
      </w:pPr>
    </w:p>
    <w:p w14:paraId="6180E33E" w14:textId="77777777" w:rsidR="00033C91" w:rsidRDefault="00033C91" w:rsidP="00F3045E">
      <w:pPr>
        <w:rPr>
          <w:noProof/>
          <w:lang w:eastAsia="pt-BR"/>
        </w:rPr>
      </w:pPr>
    </w:p>
    <w:p w14:paraId="289AA7E1" w14:textId="77777777" w:rsidR="00033C91" w:rsidRDefault="00033C91" w:rsidP="00F3045E">
      <w:pPr>
        <w:rPr>
          <w:noProof/>
          <w:lang w:eastAsia="pt-BR"/>
        </w:rPr>
      </w:pPr>
    </w:p>
    <w:p w14:paraId="50271ADC" w14:textId="77777777" w:rsidR="00033C91" w:rsidRDefault="00033C91" w:rsidP="00F3045E">
      <w:bookmarkStart w:id="0" w:name="_GoBack"/>
      <w:bookmarkEnd w:id="0"/>
    </w:p>
    <w:p w14:paraId="073E45A3" w14:textId="77777777" w:rsidR="00033C91" w:rsidRDefault="00033C91" w:rsidP="00F3045E"/>
    <w:p w14:paraId="7B023E46" w14:textId="77777777" w:rsidR="00033C91" w:rsidRDefault="00033C91" w:rsidP="00F3045E"/>
    <w:p w14:paraId="201C0F40" w14:textId="4B21202C" w:rsidR="00033C91" w:rsidRPr="00033C91" w:rsidRDefault="00B85712" w:rsidP="00B85712">
      <w:pPr>
        <w:tabs>
          <w:tab w:val="left" w:pos="6930"/>
        </w:tabs>
      </w:pPr>
      <w:r>
        <w:tab/>
      </w:r>
    </w:p>
    <w:p w14:paraId="6F81BBA0" w14:textId="77777777" w:rsidR="00033C91" w:rsidRDefault="00033C91" w:rsidP="00F3045E"/>
    <w:p w14:paraId="3E375391" w14:textId="77777777" w:rsidR="008A2EAE" w:rsidRDefault="008A2EAE" w:rsidP="00F3045E"/>
    <w:p w14:paraId="29A2813A" w14:textId="77777777" w:rsidR="001C6931" w:rsidRDefault="001C6931" w:rsidP="00F3045E"/>
    <w:p w14:paraId="5A4459D2" w14:textId="77777777" w:rsidR="001C6931" w:rsidRDefault="001C6931" w:rsidP="00F3045E"/>
    <w:p w14:paraId="0B36BFA2" w14:textId="77777777" w:rsidR="00033C91" w:rsidRPr="006643FA" w:rsidRDefault="001C6931" w:rsidP="00F3045E">
      <w:r>
        <w:rPr>
          <w:b/>
          <w:noProof/>
          <w:color w:val="002543"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8C96" wp14:editId="6035B67F">
                <wp:simplePos x="0" y="0"/>
                <wp:positionH relativeFrom="column">
                  <wp:posOffset>-8890</wp:posOffset>
                </wp:positionH>
                <wp:positionV relativeFrom="paragraph">
                  <wp:posOffset>199027</wp:posOffset>
                </wp:positionV>
                <wp:extent cx="169545" cy="1489075"/>
                <wp:effectExtent l="0" t="0" r="190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2F5370">
              <v:rect id="Retângulo 1" style="position:absolute;margin-left:-.7pt;margin-top:15.65pt;width:13.35pt;height:1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75623 [1609]" stroked="f" strokeweight="1pt" w14:anchorId="00B10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"/>
            </w:pict>
          </mc:Fallback>
        </mc:AlternateContent>
      </w:r>
    </w:p>
    <w:p w14:paraId="4E62645F" w14:textId="72B7D482" w:rsidR="006643FA" w:rsidRPr="00CB03A7" w:rsidRDefault="005C3866" w:rsidP="00D31142">
      <w:pPr>
        <w:pStyle w:val="Capa"/>
        <w:ind w:left="426" w:right="849" w:firstLine="0"/>
        <w:rPr>
          <w:color w:val="385623" w:themeColor="accent6" w:themeShade="80"/>
        </w:rPr>
      </w:pPr>
      <w:r w:rsidRPr="551CE451">
        <w:rPr>
          <w:color w:val="385623" w:themeColor="accent6" w:themeShade="80"/>
        </w:rPr>
        <w:t xml:space="preserve">RELATÓRIO DE </w:t>
      </w:r>
      <w:r w:rsidR="005612CE" w:rsidRPr="551CE451">
        <w:rPr>
          <w:color w:val="385623" w:themeColor="accent6" w:themeShade="80"/>
        </w:rPr>
        <w:t>CONSULTORIA</w:t>
      </w:r>
    </w:p>
    <w:p w14:paraId="2FB16508" w14:textId="65AF88F7" w:rsidR="00625769" w:rsidRPr="00CB03A7" w:rsidRDefault="00832B1D" w:rsidP="002A5F2D">
      <w:pPr>
        <w:ind w:left="426"/>
        <w:rPr>
          <w:color w:val="385623" w:themeColor="accent6" w:themeShade="80"/>
          <w:sz w:val="28"/>
          <w:szCs w:val="28"/>
        </w:rPr>
      </w:pPr>
      <w:r w:rsidRPr="00CB03A7">
        <w:rPr>
          <w:color w:val="385623" w:themeColor="accent6" w:themeShade="80"/>
          <w:sz w:val="28"/>
          <w:szCs w:val="28"/>
        </w:rPr>
        <w:t>[Unidade Examinada]</w:t>
      </w:r>
    </w:p>
    <w:p w14:paraId="437DB98D" w14:textId="797990F1" w:rsidR="001D46A2" w:rsidRPr="00CB03A7" w:rsidRDefault="001D46A2" w:rsidP="001D46A2">
      <w:pPr>
        <w:ind w:firstLine="426"/>
        <w:rPr>
          <w:b/>
          <w:i/>
          <w:color w:val="385623" w:themeColor="accent6" w:themeShade="80"/>
          <w:sz w:val="28"/>
          <w:szCs w:val="28"/>
        </w:rPr>
      </w:pPr>
      <w:r w:rsidRPr="00CB03A7">
        <w:rPr>
          <w:b/>
          <w:i/>
          <w:color w:val="385623" w:themeColor="accent6" w:themeShade="80"/>
          <w:sz w:val="28"/>
          <w:szCs w:val="28"/>
        </w:rPr>
        <w:t xml:space="preserve">Exercício </w:t>
      </w:r>
      <w:r w:rsidR="005612CE">
        <w:rPr>
          <w:b/>
          <w:i/>
          <w:color w:val="385623" w:themeColor="accent6" w:themeShade="80"/>
          <w:sz w:val="28"/>
          <w:szCs w:val="28"/>
        </w:rPr>
        <w:t>XXXX</w:t>
      </w:r>
    </w:p>
    <w:p w14:paraId="4944214D" w14:textId="77777777" w:rsidR="00033C91" w:rsidRPr="001C6931" w:rsidRDefault="00033C91" w:rsidP="00F3045E">
      <w:pPr>
        <w:rPr>
          <w:color w:val="002543"/>
        </w:rPr>
      </w:pPr>
    </w:p>
    <w:p w14:paraId="55BE60F6" w14:textId="77777777" w:rsidR="00033C91" w:rsidRPr="006643FA" w:rsidRDefault="00033C91" w:rsidP="00F3045E"/>
    <w:p w14:paraId="039A9CFB" w14:textId="77777777" w:rsidR="00033C91" w:rsidRDefault="00033C91" w:rsidP="00F3045E"/>
    <w:p w14:paraId="5D84F3F7" w14:textId="77777777" w:rsidR="001C6931" w:rsidRDefault="001C6931" w:rsidP="00F3045E"/>
    <w:p w14:paraId="50904011" w14:textId="77777777" w:rsidR="001C6931" w:rsidRDefault="001C6931" w:rsidP="00F3045E"/>
    <w:p w14:paraId="48F6B740" w14:textId="77777777" w:rsidR="001C6931" w:rsidRPr="006643FA" w:rsidRDefault="001C6931" w:rsidP="00F3045E"/>
    <w:p w14:paraId="3BE0DB61" w14:textId="77777777" w:rsidR="00ED4DFA" w:rsidRPr="006643FA" w:rsidRDefault="00ED4DFA" w:rsidP="00F3045E"/>
    <w:p w14:paraId="3C4CFCDE" w14:textId="77777777" w:rsidR="00033C91" w:rsidRPr="006643FA" w:rsidRDefault="00033C91" w:rsidP="00F3045E"/>
    <w:p w14:paraId="4A091CD1" w14:textId="3102189D" w:rsidR="00275A01" w:rsidRDefault="00275A01" w:rsidP="001D46A2">
      <w:pPr>
        <w:rPr>
          <w:color w:val="A6A6A6" w:themeColor="background1" w:themeShade="A6"/>
        </w:rPr>
        <w:sectPr w:rsidR="00275A01" w:rsidSect="00FF790A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36B343" w14:textId="77777777" w:rsidR="00D46965" w:rsidRDefault="00D46965" w:rsidP="00F3045E">
      <w:pPr>
        <w:pStyle w:val="PargrafodaLista"/>
      </w:pPr>
    </w:p>
    <w:p w14:paraId="37880208" w14:textId="77777777" w:rsidR="001C6931" w:rsidRDefault="001C6931" w:rsidP="00F3045E">
      <w:pPr>
        <w:pStyle w:val="PargrafodaLista"/>
      </w:pPr>
    </w:p>
    <w:p w14:paraId="77C2CDEF" w14:textId="77777777" w:rsidR="001C6931" w:rsidRDefault="001C6931" w:rsidP="00F3045E">
      <w:pPr>
        <w:pStyle w:val="PargrafodaLista"/>
      </w:pPr>
    </w:p>
    <w:p w14:paraId="076352A6" w14:textId="77777777" w:rsidR="001C6931" w:rsidRDefault="001C6931" w:rsidP="00F3045E">
      <w:pPr>
        <w:pStyle w:val="PargrafodaLista"/>
      </w:pPr>
    </w:p>
    <w:p w14:paraId="58512889" w14:textId="77777777" w:rsidR="001C6931" w:rsidRDefault="001C6931" w:rsidP="00F3045E">
      <w:pPr>
        <w:pStyle w:val="PargrafodaLista"/>
      </w:pPr>
    </w:p>
    <w:p w14:paraId="3C8D00D6" w14:textId="77777777" w:rsidR="001C6931" w:rsidRDefault="001C6931" w:rsidP="006C7551">
      <w:pPr>
        <w:pStyle w:val="TtuloPrincipal"/>
      </w:pPr>
    </w:p>
    <w:p w14:paraId="0865EF42" w14:textId="77777777" w:rsidR="001C6931" w:rsidRDefault="001C6931" w:rsidP="00F3045E">
      <w:pPr>
        <w:pStyle w:val="PargrafodaLista"/>
      </w:pPr>
    </w:p>
    <w:p w14:paraId="49985E77" w14:textId="77777777" w:rsidR="001C6931" w:rsidRDefault="001C6931" w:rsidP="00F3045E">
      <w:pPr>
        <w:pStyle w:val="PargrafodaLista"/>
      </w:pPr>
    </w:p>
    <w:p w14:paraId="756CCA80" w14:textId="77777777" w:rsidR="001C6931" w:rsidRDefault="001C6931" w:rsidP="00F3045E">
      <w:pPr>
        <w:pStyle w:val="PargrafodaLista"/>
      </w:pPr>
    </w:p>
    <w:p w14:paraId="69A19772" w14:textId="77777777" w:rsidR="00D46965" w:rsidRDefault="00D46965" w:rsidP="00F3045E">
      <w:pPr>
        <w:pStyle w:val="PargrafodaLista"/>
      </w:pPr>
    </w:p>
    <w:p w14:paraId="773BCF7F" w14:textId="77777777" w:rsidR="00D46965" w:rsidRDefault="00D46965" w:rsidP="00F3045E">
      <w:pPr>
        <w:pStyle w:val="PargrafodaLista"/>
      </w:pPr>
    </w:p>
    <w:p w14:paraId="4C94283B" w14:textId="77777777" w:rsidR="00D46965" w:rsidRDefault="00D46965" w:rsidP="00F3045E">
      <w:pPr>
        <w:pStyle w:val="PargrafodaLista"/>
      </w:pPr>
    </w:p>
    <w:p w14:paraId="6AD84B41" w14:textId="77777777" w:rsidR="00D46965" w:rsidRDefault="00D46965" w:rsidP="00F3045E">
      <w:pPr>
        <w:pStyle w:val="PargrafodaLista"/>
      </w:pPr>
    </w:p>
    <w:p w14:paraId="06CBE511" w14:textId="77777777" w:rsidR="00D46965" w:rsidRDefault="00D46965" w:rsidP="00F3045E">
      <w:pPr>
        <w:pStyle w:val="PargrafodaLista"/>
      </w:pPr>
    </w:p>
    <w:p w14:paraId="571F78BE" w14:textId="77777777" w:rsidR="00D46965" w:rsidRDefault="00D46965" w:rsidP="00F3045E">
      <w:pPr>
        <w:pStyle w:val="PargrafodaLista"/>
      </w:pPr>
    </w:p>
    <w:p w14:paraId="6D67FA5F" w14:textId="77777777" w:rsidR="00D46965" w:rsidRDefault="00D46965" w:rsidP="00F3045E">
      <w:pPr>
        <w:pStyle w:val="PargrafodaLista"/>
      </w:pPr>
    </w:p>
    <w:p w14:paraId="48FCF730" w14:textId="77777777" w:rsidR="00D46965" w:rsidRDefault="00D46965" w:rsidP="00F3045E">
      <w:pPr>
        <w:pStyle w:val="PargrafodaLista"/>
      </w:pPr>
    </w:p>
    <w:p w14:paraId="2BA3BCD6" w14:textId="77777777" w:rsidR="00D46965" w:rsidRDefault="00D46965" w:rsidP="00F3045E">
      <w:pPr>
        <w:pStyle w:val="PargrafodaLista"/>
      </w:pPr>
    </w:p>
    <w:p w14:paraId="439033C3" w14:textId="77777777" w:rsidR="00D46965" w:rsidRDefault="00D46965" w:rsidP="00F3045E">
      <w:pPr>
        <w:pStyle w:val="PargrafodaLista"/>
      </w:pPr>
    </w:p>
    <w:p w14:paraId="0E1E8766" w14:textId="77777777" w:rsidR="00D46965" w:rsidRDefault="00D46965" w:rsidP="00F3045E">
      <w:pPr>
        <w:pStyle w:val="PargrafodaLista"/>
      </w:pPr>
    </w:p>
    <w:p w14:paraId="443D1970" w14:textId="77777777" w:rsidR="00D46965" w:rsidRDefault="00D46965" w:rsidP="00F3045E">
      <w:pPr>
        <w:pStyle w:val="PargrafodaLista"/>
      </w:pPr>
    </w:p>
    <w:p w14:paraId="7705BF2B" w14:textId="77777777" w:rsidR="00D46965" w:rsidRDefault="00D46965" w:rsidP="00F3045E">
      <w:pPr>
        <w:pStyle w:val="PargrafodaLista"/>
      </w:pPr>
    </w:p>
    <w:p w14:paraId="3283BA86" w14:textId="77777777" w:rsidR="00D46965" w:rsidRDefault="00D46965" w:rsidP="00F3045E">
      <w:pPr>
        <w:pStyle w:val="PargrafodaLista"/>
      </w:pPr>
    </w:p>
    <w:p w14:paraId="029781B9" w14:textId="77777777" w:rsidR="00D46965" w:rsidRDefault="00D46965" w:rsidP="00F3045E">
      <w:pPr>
        <w:pStyle w:val="PargrafodaLista"/>
      </w:pPr>
    </w:p>
    <w:p w14:paraId="09583DEC" w14:textId="77777777" w:rsidR="00D46965" w:rsidRDefault="00D46965" w:rsidP="00F3045E">
      <w:pPr>
        <w:pStyle w:val="PargrafodaLista"/>
      </w:pPr>
    </w:p>
    <w:p w14:paraId="194C448E" w14:textId="77777777" w:rsidR="00D46965" w:rsidRDefault="00D46965" w:rsidP="00F3045E">
      <w:pPr>
        <w:pStyle w:val="PargrafodaLista"/>
      </w:pPr>
    </w:p>
    <w:p w14:paraId="1DEEC070" w14:textId="77777777" w:rsidR="00D46965" w:rsidRDefault="00D46965" w:rsidP="001C6931"/>
    <w:p w14:paraId="6B595081" w14:textId="77777777" w:rsidR="00D46965" w:rsidRDefault="00D46965" w:rsidP="00F3045E">
      <w:pPr>
        <w:pStyle w:val="PargrafodaLista"/>
      </w:pPr>
    </w:p>
    <w:p w14:paraId="5C7255D1" w14:textId="77777777" w:rsidR="00D46965" w:rsidRDefault="00D46965" w:rsidP="00F3045E">
      <w:pPr>
        <w:pStyle w:val="PargrafodaLista"/>
      </w:pPr>
    </w:p>
    <w:p w14:paraId="29531934" w14:textId="77777777" w:rsidR="00D46965" w:rsidRDefault="00D46965" w:rsidP="00F3045E">
      <w:pPr>
        <w:pStyle w:val="PargrafodaLista"/>
      </w:pPr>
    </w:p>
    <w:p w14:paraId="73FAB767" w14:textId="77777777" w:rsidR="0093678B" w:rsidRPr="001C6931" w:rsidRDefault="0093678B" w:rsidP="001C6931">
      <w:pPr>
        <w:pStyle w:val="PargrafodaLista"/>
        <w:spacing w:line="276" w:lineRule="auto"/>
        <w:rPr>
          <w:color w:val="A6A6A6" w:themeColor="background1" w:themeShade="A6"/>
        </w:rPr>
      </w:pPr>
    </w:p>
    <w:p w14:paraId="07C7B6CF" w14:textId="30A1075B" w:rsidR="000937FD" w:rsidRPr="001C6931" w:rsidRDefault="000937FD" w:rsidP="000937FD">
      <w:pPr>
        <w:pStyle w:val="Folhaderosto"/>
        <w:spacing w:line="276" w:lineRule="auto"/>
        <w:ind w:left="0"/>
        <w:rPr>
          <w:b/>
        </w:rPr>
      </w:pPr>
      <w:r w:rsidRPr="001C6931">
        <w:rPr>
          <w:b/>
        </w:rPr>
        <w:t>Controladoria-Geral da União</w:t>
      </w:r>
      <w:r w:rsidR="0065779F">
        <w:rPr>
          <w:b/>
        </w:rPr>
        <w:t xml:space="preserve"> </w:t>
      </w:r>
      <w:r w:rsidR="00562F94">
        <w:rPr>
          <w:b/>
        </w:rPr>
        <w:t>(</w:t>
      </w:r>
      <w:r w:rsidR="0065779F">
        <w:rPr>
          <w:b/>
        </w:rPr>
        <w:t>CG</w:t>
      </w:r>
      <w:r w:rsidR="00562F94">
        <w:rPr>
          <w:b/>
        </w:rPr>
        <w:t>U)</w:t>
      </w:r>
    </w:p>
    <w:p w14:paraId="13BCE763" w14:textId="18F7403B" w:rsidR="000937FD" w:rsidRPr="001C6931" w:rsidRDefault="000937FD" w:rsidP="000937FD">
      <w:pPr>
        <w:pStyle w:val="Folhaderosto"/>
        <w:spacing w:line="276" w:lineRule="auto"/>
        <w:ind w:left="0"/>
      </w:pPr>
      <w:r w:rsidRPr="001C6931">
        <w:rPr>
          <w:b/>
        </w:rPr>
        <w:t>Secretaria Federal de Controle Interno</w:t>
      </w:r>
      <w:r w:rsidR="000A0D4A">
        <w:rPr>
          <w:b/>
        </w:rPr>
        <w:t xml:space="preserve"> (SFC)</w:t>
      </w:r>
    </w:p>
    <w:p w14:paraId="6E6F62B0" w14:textId="77777777" w:rsidR="00D46965" w:rsidRPr="001C6931" w:rsidRDefault="00D46965" w:rsidP="001C6931">
      <w:pPr>
        <w:pStyle w:val="PargrafodaLista"/>
        <w:ind w:left="0"/>
        <w:rPr>
          <w:color w:val="A6A6A6" w:themeColor="background1" w:themeShade="A6"/>
        </w:rPr>
      </w:pPr>
    </w:p>
    <w:p w14:paraId="4229DB45" w14:textId="54F90209" w:rsidR="006643FA" w:rsidRPr="001C6931" w:rsidRDefault="006643FA" w:rsidP="001C6931">
      <w:pPr>
        <w:pStyle w:val="Folhaderosto"/>
        <w:spacing w:line="276" w:lineRule="auto"/>
        <w:ind w:left="0"/>
        <w:rPr>
          <w:i/>
        </w:rPr>
      </w:pPr>
      <w:r w:rsidRPr="001C6931">
        <w:rPr>
          <w:i/>
        </w:rPr>
        <w:t xml:space="preserve">RELATÓRIO DE </w:t>
      </w:r>
      <w:r w:rsidR="005612CE">
        <w:rPr>
          <w:i/>
        </w:rPr>
        <w:t>CONSULTORIA</w:t>
      </w:r>
    </w:p>
    <w:p w14:paraId="5ACDBE1B" w14:textId="7921CFF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 xml:space="preserve">Órgão: </w:t>
      </w:r>
      <w:r w:rsidR="00832B1D">
        <w:rPr>
          <w:b/>
        </w:rPr>
        <w:t>[nome do órgão]</w:t>
      </w:r>
    </w:p>
    <w:p w14:paraId="2202FC0F" w14:textId="7BBF1E8C" w:rsidR="001D46A2" w:rsidRPr="001C6931" w:rsidRDefault="001D46A2" w:rsidP="001D46A2">
      <w:pPr>
        <w:pStyle w:val="Folhaderosto"/>
        <w:spacing w:line="276" w:lineRule="auto"/>
        <w:ind w:left="0"/>
      </w:pPr>
      <w:r w:rsidRPr="00502438">
        <w:t>Unidade</w:t>
      </w:r>
      <w:r>
        <w:t>:</w:t>
      </w:r>
      <w:r w:rsidR="00944145">
        <w:t xml:space="preserve"> </w:t>
      </w:r>
      <w:r w:rsidR="00832B1D" w:rsidRPr="551CE451">
        <w:rPr>
          <w:b/>
          <w:bCs/>
        </w:rPr>
        <w:t xml:space="preserve">[nome da </w:t>
      </w:r>
      <w:r w:rsidR="00832B1D" w:rsidRPr="00502438">
        <w:rPr>
          <w:b/>
          <w:bCs/>
        </w:rPr>
        <w:t>Unidade Examinada</w:t>
      </w:r>
      <w:r w:rsidR="00832B1D" w:rsidRPr="551CE451">
        <w:rPr>
          <w:b/>
          <w:bCs/>
        </w:rPr>
        <w:t>]</w:t>
      </w:r>
    </w:p>
    <w:p w14:paraId="678C94A7" w14:textId="177F536B" w:rsidR="001D46A2" w:rsidRPr="001C6931" w:rsidRDefault="001D46A2" w:rsidP="001D46A2">
      <w:pPr>
        <w:pStyle w:val="Folhaderosto"/>
        <w:spacing w:line="276" w:lineRule="auto"/>
        <w:ind w:left="0"/>
        <w:rPr>
          <w:b/>
        </w:rPr>
      </w:pPr>
      <w:r w:rsidRPr="001C6931">
        <w:t xml:space="preserve">Município/UF: </w:t>
      </w:r>
      <w:r w:rsidR="00832B1D">
        <w:rPr>
          <w:b/>
        </w:rPr>
        <w:t xml:space="preserve">[município da Unidade </w:t>
      </w:r>
      <w:proofErr w:type="gramStart"/>
      <w:r w:rsidR="00832B1D">
        <w:rPr>
          <w:b/>
        </w:rPr>
        <w:t>Executora]</w:t>
      </w:r>
      <w:r w:rsidR="00AF4973">
        <w:rPr>
          <w:b/>
        </w:rPr>
        <w:t>/</w:t>
      </w:r>
      <w:proofErr w:type="gramEnd"/>
      <w:r w:rsidR="00832B1D">
        <w:rPr>
          <w:b/>
        </w:rPr>
        <w:t>[sigla da UF]</w:t>
      </w:r>
    </w:p>
    <w:p w14:paraId="172FB645" w14:textId="59059C50" w:rsidR="00AC3FD0" w:rsidRDefault="000A0D4A" w:rsidP="00AC3FD0">
      <w:pPr>
        <w:pStyle w:val="Folhaderosto"/>
        <w:spacing w:line="276" w:lineRule="auto"/>
        <w:ind w:left="0"/>
        <w:rPr>
          <w:b/>
        </w:rPr>
      </w:pPr>
      <w:r>
        <w:t>Relatório</w:t>
      </w:r>
      <w:r w:rsidR="00CD4EEB">
        <w:t xml:space="preserve"> de </w:t>
      </w:r>
      <w:r w:rsidR="005612CE">
        <w:t>Consultoria</w:t>
      </w:r>
      <w:r w:rsidR="001D46A2" w:rsidRPr="001C6931">
        <w:t>:</w:t>
      </w:r>
      <w:r w:rsidR="00CD4EEB">
        <w:t xml:space="preserve"> </w:t>
      </w:r>
      <w:r w:rsidR="00AF1BB3">
        <w:rPr>
          <w:b/>
        </w:rPr>
        <w:t>[número do P</w:t>
      </w:r>
      <w:r>
        <w:rPr>
          <w:b/>
        </w:rPr>
        <w:t>lano de Trabalho</w:t>
      </w:r>
      <w:r w:rsidR="00AF1BB3">
        <w:rPr>
          <w:b/>
        </w:rPr>
        <w:t xml:space="preserve"> d</w:t>
      </w:r>
      <w:r>
        <w:rPr>
          <w:b/>
        </w:rPr>
        <w:t>a</w:t>
      </w:r>
      <w:r w:rsidR="00AF1BB3">
        <w:rPr>
          <w:b/>
        </w:rPr>
        <w:t xml:space="preserve"> Auditoria]</w:t>
      </w:r>
      <w:r w:rsidR="00AC3FD0">
        <w:rPr>
          <w:b/>
        </w:rPr>
        <w:br w:type="page"/>
      </w:r>
    </w:p>
    <w:p w14:paraId="1C702240" w14:textId="77777777" w:rsidR="001D46A2" w:rsidRPr="0093678B" w:rsidRDefault="001D46A2" w:rsidP="001D46A2">
      <w:pPr>
        <w:pStyle w:val="Folhaderosto"/>
        <w:spacing w:line="276" w:lineRule="auto"/>
        <w:ind w:left="0"/>
      </w:pPr>
    </w:p>
    <w:p w14:paraId="14DEB909" w14:textId="77777777" w:rsidR="0093678B" w:rsidRDefault="0093678B" w:rsidP="00F3045E">
      <w:pPr>
        <w:pStyle w:val="PargrafodaLista"/>
      </w:pPr>
    </w:p>
    <w:p w14:paraId="3F6D4232" w14:textId="77777777" w:rsidR="0093678B" w:rsidRDefault="0093678B" w:rsidP="00F3045E">
      <w:pPr>
        <w:pStyle w:val="PargrafodaLista"/>
      </w:pPr>
    </w:p>
    <w:p w14:paraId="5D914D48" w14:textId="77777777" w:rsidR="0093678B" w:rsidRDefault="0093678B" w:rsidP="00F3045E">
      <w:pPr>
        <w:pStyle w:val="PargrafodaLista"/>
      </w:pPr>
    </w:p>
    <w:p w14:paraId="2A4EAA2F" w14:textId="77777777" w:rsidR="0093678B" w:rsidRDefault="0093678B" w:rsidP="00F3045E">
      <w:pPr>
        <w:pStyle w:val="PargrafodaLista"/>
      </w:pPr>
    </w:p>
    <w:p w14:paraId="26E39D8D" w14:textId="77777777" w:rsidR="0093678B" w:rsidRDefault="0093678B" w:rsidP="00F3045E">
      <w:pPr>
        <w:pStyle w:val="PargrafodaLista"/>
      </w:pPr>
    </w:p>
    <w:p w14:paraId="051FE0D9" w14:textId="77777777" w:rsidR="0093678B" w:rsidRDefault="0093678B" w:rsidP="00F3045E">
      <w:pPr>
        <w:pStyle w:val="PargrafodaLista"/>
      </w:pPr>
    </w:p>
    <w:p w14:paraId="3301A845" w14:textId="77777777" w:rsidR="0093678B" w:rsidRDefault="0093678B" w:rsidP="00F3045E">
      <w:pPr>
        <w:pStyle w:val="PargrafodaLista"/>
      </w:pPr>
    </w:p>
    <w:p w14:paraId="61A124D3" w14:textId="77777777" w:rsidR="0093678B" w:rsidRDefault="0093678B" w:rsidP="00F3045E">
      <w:pPr>
        <w:pStyle w:val="PargrafodaLista"/>
      </w:pPr>
    </w:p>
    <w:p w14:paraId="7E0E909C" w14:textId="77777777" w:rsidR="0093678B" w:rsidRDefault="0093678B" w:rsidP="00F3045E">
      <w:pPr>
        <w:pStyle w:val="PargrafodaLista"/>
      </w:pPr>
    </w:p>
    <w:p w14:paraId="0FCEA856" w14:textId="77777777" w:rsidR="0093678B" w:rsidRDefault="0093678B" w:rsidP="00F3045E">
      <w:pPr>
        <w:pStyle w:val="PargrafodaLista"/>
      </w:pPr>
    </w:p>
    <w:p w14:paraId="061CA1DE" w14:textId="77777777" w:rsidR="0093678B" w:rsidRDefault="0093678B" w:rsidP="00F3045E">
      <w:pPr>
        <w:pStyle w:val="PargrafodaLista"/>
      </w:pPr>
    </w:p>
    <w:p w14:paraId="137A8516" w14:textId="77777777" w:rsidR="0093678B" w:rsidRDefault="0093678B" w:rsidP="00F3045E">
      <w:pPr>
        <w:pStyle w:val="PargrafodaLista"/>
      </w:pPr>
    </w:p>
    <w:p w14:paraId="5E5062C0" w14:textId="77777777" w:rsidR="0093678B" w:rsidRDefault="0093678B" w:rsidP="00F3045E">
      <w:pPr>
        <w:pStyle w:val="PargrafodaLista"/>
      </w:pPr>
    </w:p>
    <w:p w14:paraId="4CE93DB6" w14:textId="77777777" w:rsidR="0093678B" w:rsidRDefault="0093678B" w:rsidP="00F3045E">
      <w:pPr>
        <w:pStyle w:val="PargrafodaLista"/>
      </w:pPr>
    </w:p>
    <w:p w14:paraId="2AF1406A" w14:textId="77777777" w:rsidR="0093678B" w:rsidRDefault="0093678B" w:rsidP="00F3045E">
      <w:pPr>
        <w:pStyle w:val="PargrafodaLista"/>
      </w:pPr>
    </w:p>
    <w:p w14:paraId="0440FF6C" w14:textId="77777777" w:rsidR="0093678B" w:rsidRDefault="0093678B" w:rsidP="00F3045E">
      <w:pPr>
        <w:pStyle w:val="PargrafodaLista"/>
      </w:pPr>
    </w:p>
    <w:p w14:paraId="4C938EB3" w14:textId="77777777" w:rsidR="0093678B" w:rsidRDefault="0093678B" w:rsidP="00F3045E">
      <w:pPr>
        <w:pStyle w:val="PargrafodaLista"/>
      </w:pPr>
    </w:p>
    <w:p w14:paraId="53D65945" w14:textId="77777777" w:rsidR="0093678B" w:rsidRDefault="0093678B" w:rsidP="00F3045E">
      <w:pPr>
        <w:pStyle w:val="PargrafodaLista"/>
      </w:pPr>
    </w:p>
    <w:p w14:paraId="612B89A6" w14:textId="77777777" w:rsidR="0093678B" w:rsidRDefault="0093678B" w:rsidP="00F3045E">
      <w:pPr>
        <w:pStyle w:val="PargrafodaLista"/>
      </w:pPr>
    </w:p>
    <w:p w14:paraId="5E4CA07C" w14:textId="77777777" w:rsidR="001C6931" w:rsidRDefault="001C6931" w:rsidP="00F3045E">
      <w:pPr>
        <w:pStyle w:val="PargrafodaLista"/>
      </w:pPr>
    </w:p>
    <w:p w14:paraId="3CB5A690" w14:textId="77777777" w:rsidR="001C6931" w:rsidRDefault="001C6931" w:rsidP="001C6931">
      <w:pPr>
        <w:pStyle w:val="PargrafodaLista"/>
        <w:ind w:left="0"/>
      </w:pPr>
    </w:p>
    <w:p w14:paraId="1FC3C346" w14:textId="77777777" w:rsidR="001C6931" w:rsidRDefault="001C6931" w:rsidP="001C6931">
      <w:pPr>
        <w:pStyle w:val="PargrafodaLista"/>
        <w:ind w:left="0"/>
      </w:pPr>
    </w:p>
    <w:p w14:paraId="017523A1" w14:textId="1294DA0D" w:rsidR="001C6931" w:rsidRDefault="001C6931" w:rsidP="001C6931">
      <w:pPr>
        <w:pStyle w:val="PargrafodaLista"/>
        <w:ind w:left="0"/>
      </w:pPr>
    </w:p>
    <w:p w14:paraId="737DE29C" w14:textId="77777777" w:rsidR="00A11E83" w:rsidRDefault="00A11E83" w:rsidP="001C6931">
      <w:pPr>
        <w:pStyle w:val="PargrafodaLista"/>
        <w:ind w:left="0"/>
      </w:pPr>
    </w:p>
    <w:p w14:paraId="05E48799" w14:textId="77777777" w:rsidR="0093678B" w:rsidRDefault="0093678B" w:rsidP="001C6931">
      <w:pPr>
        <w:pStyle w:val="PargrafodaLista"/>
        <w:ind w:left="0"/>
      </w:pPr>
    </w:p>
    <w:p w14:paraId="31291CB0" w14:textId="77777777" w:rsidR="004F2049" w:rsidRDefault="004F2049" w:rsidP="001C6931">
      <w:pPr>
        <w:pStyle w:val="PargrafodaLista"/>
        <w:ind w:left="0"/>
      </w:pPr>
    </w:p>
    <w:p w14:paraId="4FC67239" w14:textId="77777777" w:rsidR="0093678B" w:rsidRDefault="0093678B" w:rsidP="001C6931">
      <w:pPr>
        <w:pStyle w:val="PargrafodaLista"/>
        <w:ind w:left="0"/>
      </w:pPr>
    </w:p>
    <w:p w14:paraId="738BC494" w14:textId="77777777" w:rsidR="00AF1BB3" w:rsidRDefault="00AF1BB3" w:rsidP="001C6931">
      <w:pPr>
        <w:pStyle w:val="PargrafodaLista"/>
        <w:ind w:left="0"/>
      </w:pPr>
    </w:p>
    <w:p w14:paraId="0B18DF72" w14:textId="77777777" w:rsidR="00D272D2" w:rsidRDefault="00D272D2" w:rsidP="001C6931">
      <w:pPr>
        <w:pStyle w:val="PargrafodaLista"/>
        <w:ind w:left="0"/>
      </w:pPr>
    </w:p>
    <w:p w14:paraId="5440D568" w14:textId="77777777" w:rsidR="00D272D2" w:rsidRDefault="00D272D2" w:rsidP="001C6931">
      <w:pPr>
        <w:pStyle w:val="Folhaderosto"/>
        <w:ind w:left="0"/>
      </w:pPr>
    </w:p>
    <w:p w14:paraId="5647CB13" w14:textId="77777777" w:rsidR="0093678B" w:rsidRPr="001C6931" w:rsidRDefault="0093678B" w:rsidP="001C6931">
      <w:pPr>
        <w:pStyle w:val="Folhaderosto"/>
        <w:ind w:left="0"/>
        <w:rPr>
          <w:b/>
        </w:rPr>
      </w:pPr>
      <w:r w:rsidRPr="001C6931">
        <w:rPr>
          <w:b/>
        </w:rPr>
        <w:t>Missão</w:t>
      </w:r>
    </w:p>
    <w:p w14:paraId="1B467F02" w14:textId="229E8431" w:rsidR="0093678B" w:rsidRPr="0093678B" w:rsidRDefault="00C71412" w:rsidP="001C6931">
      <w:pPr>
        <w:pStyle w:val="Folhaderosto"/>
        <w:ind w:left="0"/>
      </w:pPr>
      <w:r>
        <w:t>Elevar a credibilidade do Estado por meio da participação social, do controle interno governamental e do combate à corrupção em defesa da sociedade</w:t>
      </w:r>
      <w:r w:rsidR="0093678B" w:rsidRPr="0093678B">
        <w:t>.</w:t>
      </w:r>
    </w:p>
    <w:p w14:paraId="042AC238" w14:textId="77777777" w:rsidR="00A11E83" w:rsidRDefault="00A11E83" w:rsidP="00A11E83">
      <w:pPr>
        <w:pStyle w:val="Folhaderosto"/>
        <w:ind w:left="0"/>
        <w:rPr>
          <w:color w:val="FF0000"/>
          <w:sz w:val="24"/>
          <w:szCs w:val="24"/>
        </w:rPr>
      </w:pPr>
    </w:p>
    <w:p w14:paraId="20E6AF1A" w14:textId="6006FD67" w:rsidR="00A11E83" w:rsidRPr="001C6931" w:rsidRDefault="00F06FFF" w:rsidP="00A11E83">
      <w:pPr>
        <w:pStyle w:val="Folhaderosto"/>
        <w:ind w:left="0"/>
        <w:rPr>
          <w:b/>
        </w:rPr>
      </w:pPr>
      <w:r>
        <w:rPr>
          <w:b/>
        </w:rPr>
        <w:t>Consultoria</w:t>
      </w:r>
    </w:p>
    <w:p w14:paraId="29135466" w14:textId="46CE686C" w:rsidR="001210BF" w:rsidRPr="007060F6" w:rsidRDefault="00BC7E11" w:rsidP="001210BF">
      <w:pPr>
        <w:rPr>
          <w:color w:val="A6A6A6" w:themeColor="background1" w:themeShade="A6"/>
          <w:sz w:val="28"/>
          <w:szCs w:val="28"/>
        </w:rPr>
      </w:pPr>
      <w:r w:rsidRPr="007060F6">
        <w:rPr>
          <w:color w:val="A6A6A6" w:themeColor="background1" w:themeShade="A6"/>
          <w:sz w:val="28"/>
          <w:szCs w:val="28"/>
        </w:rPr>
        <w:t xml:space="preserve">O </w:t>
      </w:r>
      <w:r w:rsidR="001210BF" w:rsidRPr="007060F6">
        <w:rPr>
          <w:color w:val="A6A6A6" w:themeColor="background1" w:themeShade="A6"/>
          <w:sz w:val="28"/>
          <w:szCs w:val="28"/>
        </w:rPr>
        <w:t xml:space="preserve">serviço de consultoria é uma atividade de auditoria interna governamental que consiste em assessoramento, aconselhamento e outros serviços relacionados fornecidos à alta administração com a finalidade de respaldar as operações da unidade. </w:t>
      </w:r>
      <w:r w:rsidR="007060F6">
        <w:rPr>
          <w:color w:val="A6A6A6" w:themeColor="background1" w:themeShade="A6"/>
          <w:sz w:val="28"/>
          <w:szCs w:val="28"/>
        </w:rPr>
        <w:t xml:space="preserve">Tem como </w:t>
      </w:r>
      <w:r w:rsidR="001210BF" w:rsidRPr="007060F6">
        <w:rPr>
          <w:color w:val="A6A6A6" w:themeColor="background1" w:themeShade="A6"/>
          <w:sz w:val="28"/>
          <w:szCs w:val="28"/>
        </w:rPr>
        <w:t xml:space="preserve">finalidade agregar valor à organização e melhorar os seus processos de governança, de gestão de riscos e de controles internos, de forma condizente com </w:t>
      </w:r>
      <w:r w:rsidR="007060F6">
        <w:rPr>
          <w:color w:val="A6A6A6" w:themeColor="background1" w:themeShade="A6"/>
          <w:sz w:val="28"/>
          <w:szCs w:val="28"/>
        </w:rPr>
        <w:t>seus</w:t>
      </w:r>
      <w:r w:rsidR="001210BF" w:rsidRPr="007060F6">
        <w:rPr>
          <w:color w:val="A6A6A6" w:themeColor="background1" w:themeShade="A6"/>
          <w:sz w:val="28"/>
          <w:szCs w:val="28"/>
        </w:rPr>
        <w:t xml:space="preserve"> valores, estratégias e objetivos, sem que o auditor interno governamental assuma qualquer responsabilidade que seja da administração. </w:t>
      </w:r>
    </w:p>
    <w:p w14:paraId="517FE020" w14:textId="7B37DC82" w:rsidR="00F2331F" w:rsidRPr="007060F6" w:rsidRDefault="00BC7E11" w:rsidP="001C6931">
      <w:pPr>
        <w:pStyle w:val="Folhaderosto"/>
        <w:ind w:left="0"/>
      </w:pPr>
      <w:r w:rsidRPr="00BC7E11">
        <w:lastRenderedPageBreak/>
        <w:t>.</w:t>
      </w:r>
      <w:r w:rsidR="00AF1BB3">
        <w:t xml:space="preserve"> </w:t>
      </w:r>
      <w:r w:rsidR="00AC3FD0" w:rsidRPr="007060F6">
        <w:br w:type="page"/>
      </w:r>
    </w:p>
    <w:tbl>
      <w:tblPr>
        <w:tblStyle w:val="Tabelacomgrade"/>
        <w:tblW w:w="881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27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3369"/>
        <w:gridCol w:w="474"/>
        <w:gridCol w:w="4969"/>
      </w:tblGrid>
      <w:tr w:rsidR="00AC3FD0" w14:paraId="6338AEC7" w14:textId="77777777" w:rsidTr="00CB03A7">
        <w:tc>
          <w:tcPr>
            <w:tcW w:w="3369" w:type="dxa"/>
            <w:vMerge w:val="restart"/>
            <w:shd w:val="clear" w:color="auto" w:fill="344F21"/>
          </w:tcPr>
          <w:p w14:paraId="5E484118" w14:textId="77777777" w:rsidR="00C00D96" w:rsidRPr="009C45E5" w:rsidRDefault="00C00D96" w:rsidP="00E92053">
            <w:pPr>
              <w:spacing w:before="240" w:line="192" w:lineRule="auto"/>
              <w:jc w:val="left"/>
              <w:rPr>
                <w:b/>
                <w:color w:val="FFFFFF" w:themeColor="background1"/>
                <w:sz w:val="48"/>
                <w:szCs w:val="48"/>
              </w:rPr>
            </w:pPr>
            <w:bookmarkStart w:id="1" w:name="_Toc449539764"/>
            <w:bookmarkStart w:id="2" w:name="_Toc449539885"/>
            <w:bookmarkStart w:id="3" w:name="_Toc449540148"/>
            <w:bookmarkStart w:id="4" w:name="_Toc508613881"/>
            <w:bookmarkStart w:id="5" w:name="_Toc508614034"/>
            <w:bookmarkStart w:id="6" w:name="_Toc508614143"/>
            <w:bookmarkStart w:id="7" w:name="_Toc508615134"/>
            <w:bookmarkStart w:id="8" w:name="_Toc508615299"/>
            <w:bookmarkStart w:id="9" w:name="_Toc508616202"/>
            <w:bookmarkStart w:id="10" w:name="_Toc508616285"/>
            <w:r w:rsidRPr="009C45E5">
              <w:rPr>
                <w:b/>
                <w:color w:val="FFFFFF" w:themeColor="background1"/>
                <w:sz w:val="48"/>
                <w:szCs w:val="48"/>
              </w:rPr>
              <w:lastRenderedPageBreak/>
              <w:t>QUAL FOI O TRABALHO REALIZADO PELA CGU?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13E9621F" w14:textId="4988DBDA" w:rsidR="00AC3FD0" w:rsidRDefault="00AC3FD0" w:rsidP="004C3531">
            <w:pPr>
              <w:pStyle w:val="Highlightstexto"/>
              <w:jc w:val="both"/>
            </w:pPr>
          </w:p>
        </w:tc>
        <w:tc>
          <w:tcPr>
            <w:tcW w:w="474" w:type="dxa"/>
          </w:tcPr>
          <w:p w14:paraId="7B6604F1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13D88EE9" w14:textId="0AD51FC2" w:rsidR="00AC3FD0" w:rsidRDefault="00AC3FD0" w:rsidP="00665396">
            <w:pPr>
              <w:pStyle w:val="Ttulo2"/>
              <w:jc w:val="both"/>
              <w:outlineLvl w:val="1"/>
            </w:pPr>
            <w:bookmarkStart w:id="11" w:name="_Toc508613882"/>
            <w:bookmarkStart w:id="12" w:name="_Toc508614035"/>
            <w:bookmarkStart w:id="13" w:name="_Toc508615135"/>
            <w:r w:rsidRPr="00F3045E">
              <w:t>POR QUE A CGU REALIZOU ESSE TRABALHO?</w:t>
            </w:r>
            <w:bookmarkEnd w:id="11"/>
            <w:bookmarkEnd w:id="12"/>
            <w:bookmarkEnd w:id="13"/>
          </w:p>
          <w:p w14:paraId="733C1684" w14:textId="668589E8" w:rsidR="00AC3FD0" w:rsidRDefault="00AC3FD0" w:rsidP="00B85E60"/>
        </w:tc>
      </w:tr>
      <w:tr w:rsidR="00AC3FD0" w14:paraId="01AE026F" w14:textId="77777777" w:rsidTr="00CB03A7">
        <w:tc>
          <w:tcPr>
            <w:tcW w:w="3369" w:type="dxa"/>
            <w:vMerge/>
            <w:shd w:val="clear" w:color="auto" w:fill="344F21"/>
          </w:tcPr>
          <w:p w14:paraId="1095E6A2" w14:textId="77777777" w:rsidR="00AC3FD0" w:rsidRPr="001269C3" w:rsidRDefault="00AC3FD0" w:rsidP="00974235">
            <w:pPr>
              <w:pStyle w:val="TtuloPrincipal"/>
            </w:pPr>
          </w:p>
        </w:tc>
        <w:tc>
          <w:tcPr>
            <w:tcW w:w="474" w:type="dxa"/>
          </w:tcPr>
          <w:p w14:paraId="61BD7C43" w14:textId="77777777" w:rsidR="00AC3FD0" w:rsidRPr="00F3045E" w:rsidRDefault="00AC3FD0" w:rsidP="00974235"/>
        </w:tc>
        <w:tc>
          <w:tcPr>
            <w:tcW w:w="4969" w:type="dxa"/>
          </w:tcPr>
          <w:p w14:paraId="3D550502" w14:textId="77777777" w:rsidR="00AC3FD0" w:rsidRPr="00F3045E" w:rsidRDefault="00AC3FD0" w:rsidP="00974235"/>
        </w:tc>
      </w:tr>
      <w:tr w:rsidR="00AC3FD0" w14:paraId="41F0BD33" w14:textId="77777777" w:rsidTr="00CB03A7">
        <w:trPr>
          <w:trHeight w:val="9110"/>
        </w:trPr>
        <w:tc>
          <w:tcPr>
            <w:tcW w:w="3369" w:type="dxa"/>
            <w:vMerge/>
            <w:shd w:val="clear" w:color="auto" w:fill="344F21"/>
          </w:tcPr>
          <w:p w14:paraId="0BA01499" w14:textId="77777777" w:rsidR="00AC3FD0" w:rsidRDefault="00AC3FD0" w:rsidP="00974235">
            <w:pPr>
              <w:pStyle w:val="PargrafodaLista"/>
            </w:pPr>
          </w:p>
        </w:tc>
        <w:tc>
          <w:tcPr>
            <w:tcW w:w="474" w:type="dxa"/>
          </w:tcPr>
          <w:p w14:paraId="1742F4DF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7EB8DDD3" w14:textId="67644BA6" w:rsidR="00AC3FD0" w:rsidRDefault="00AC3FD0" w:rsidP="00665396">
            <w:pPr>
              <w:pStyle w:val="Highlightssubtitulo"/>
              <w:jc w:val="both"/>
            </w:pPr>
            <w:bookmarkStart w:id="14" w:name="_Toc508613883"/>
            <w:bookmarkStart w:id="15" w:name="_Toc508614036"/>
            <w:r w:rsidRPr="00D31142">
              <w:t xml:space="preserve">QUAIS AS CONCLUSÕES ALCANÇADAS PELA CGU? QUAIS AS RECOMENDAÇÕES QUE </w:t>
            </w:r>
            <w:r w:rsidR="0060664B">
              <w:t>FORAM EMITIDAS</w:t>
            </w:r>
            <w:r w:rsidRPr="00D31142">
              <w:t>?</w:t>
            </w:r>
            <w:bookmarkEnd w:id="14"/>
            <w:bookmarkEnd w:id="15"/>
          </w:p>
          <w:p w14:paraId="755B12E4" w14:textId="59B56396" w:rsidR="00AC3FD0" w:rsidRDefault="00AC3FD0" w:rsidP="00B85E60">
            <w:pPr>
              <w:pStyle w:val="Highlightstexto"/>
              <w:jc w:val="both"/>
            </w:pPr>
          </w:p>
        </w:tc>
      </w:tr>
    </w:tbl>
    <w:p w14:paraId="4B97177B" w14:textId="113E5765" w:rsidR="00AC3FD0" w:rsidRPr="009C45E5" w:rsidRDefault="00781598" w:rsidP="009C45E5">
      <w:pPr>
        <w:rPr>
          <w:b/>
          <w:color w:val="0070C0"/>
          <w:sz w:val="48"/>
          <w:szCs w:val="48"/>
        </w:rPr>
      </w:pPr>
      <w:r w:rsidRPr="008A2EAE">
        <w:br w:type="page"/>
      </w:r>
      <w:bookmarkStart w:id="16" w:name="_Toc449539763"/>
      <w:bookmarkStart w:id="17" w:name="_Toc449539884"/>
      <w:bookmarkStart w:id="18" w:name="_Toc449540147"/>
      <w:bookmarkStart w:id="19" w:name="_Toc508613884"/>
      <w:bookmarkStart w:id="20" w:name="_Toc508614037"/>
      <w:bookmarkStart w:id="21" w:name="_Toc508614144"/>
      <w:bookmarkStart w:id="22" w:name="_Toc508615136"/>
      <w:bookmarkStart w:id="23" w:name="_Toc508615300"/>
      <w:bookmarkStart w:id="24" w:name="_Toc508616203"/>
      <w:bookmarkStart w:id="25" w:name="_Toc508616286"/>
      <w:r w:rsidR="00AC3FD0" w:rsidRPr="00CB03A7">
        <w:rPr>
          <w:b/>
          <w:color w:val="385623" w:themeColor="accent6" w:themeShade="80"/>
          <w:sz w:val="48"/>
          <w:szCs w:val="48"/>
        </w:rPr>
        <w:lastRenderedPageBreak/>
        <w:t>LISTA DE SIGLAS E ABREVIATURAS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E6CAE3C" w14:textId="77777777" w:rsidR="00AC3FD0" w:rsidRDefault="00AC3FD0" w:rsidP="00AC3FD0">
      <w:pPr>
        <w:pStyle w:val="TtuloPrincipal"/>
      </w:pPr>
    </w:p>
    <w:p w14:paraId="314F3852" w14:textId="2249BC35" w:rsidR="007809A5" w:rsidRDefault="00AF1BB3" w:rsidP="007809A5">
      <w:pPr>
        <w:spacing w:after="160" w:line="259" w:lineRule="auto"/>
        <w:ind w:left="1418" w:hanging="1418"/>
        <w:jc w:val="left"/>
      </w:pPr>
      <w:r>
        <w:t>CGU</w:t>
      </w:r>
      <w:r>
        <w:tab/>
        <w:t>Controladoria-Geral da União</w:t>
      </w:r>
    </w:p>
    <w:p w14:paraId="2A652ADC" w14:textId="77777777" w:rsidR="00614C14" w:rsidRDefault="00614C14">
      <w:pPr>
        <w:spacing w:after="160" w:line="259" w:lineRule="auto"/>
        <w:jc w:val="left"/>
      </w:pPr>
    </w:p>
    <w:p w14:paraId="062A0587" w14:textId="77777777" w:rsidR="00614C14" w:rsidRDefault="00614C14">
      <w:pPr>
        <w:spacing w:after="160" w:line="259" w:lineRule="auto"/>
        <w:jc w:val="left"/>
      </w:pPr>
    </w:p>
    <w:p w14:paraId="1522CA16" w14:textId="77777777" w:rsidR="00614C14" w:rsidRDefault="00614C14">
      <w:pPr>
        <w:spacing w:after="160" w:line="259" w:lineRule="auto"/>
        <w:jc w:val="left"/>
      </w:pPr>
    </w:p>
    <w:p w14:paraId="72AF70C0" w14:textId="77777777" w:rsidR="00614C14" w:rsidRDefault="00614C14">
      <w:pPr>
        <w:spacing w:after="160" w:line="259" w:lineRule="auto"/>
        <w:jc w:val="left"/>
      </w:pPr>
    </w:p>
    <w:p w14:paraId="4F856FE2" w14:textId="77777777" w:rsidR="00614C14" w:rsidRDefault="00614C14">
      <w:pPr>
        <w:spacing w:after="160" w:line="259" w:lineRule="auto"/>
        <w:jc w:val="left"/>
      </w:pPr>
    </w:p>
    <w:p w14:paraId="4D220DF0" w14:textId="77777777" w:rsidR="00AC3FD0" w:rsidRDefault="00614C14">
      <w:pPr>
        <w:spacing w:after="160" w:line="259" w:lineRule="auto"/>
        <w:jc w:val="left"/>
        <w:sectPr w:rsidR="00AC3FD0" w:rsidSect="00FF790A">
          <w:headerReference w:type="even" r:id="rId16"/>
          <w:headerReference w:type="default" r:id="rId17"/>
          <w:headerReference w:type="first" r:id="rId18"/>
          <w:footerReference w:type="first" r:id="rId19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14:paraId="2E7D8C0D" w14:textId="77777777" w:rsidR="00614C14" w:rsidRDefault="00614C14">
      <w:pPr>
        <w:spacing w:after="160" w:line="259" w:lineRule="auto"/>
        <w:jc w:val="left"/>
      </w:pPr>
    </w:p>
    <w:p w14:paraId="21729CBA" w14:textId="75D66591" w:rsidR="00E4467E" w:rsidRPr="00CB03A7" w:rsidRDefault="00AC3FD0" w:rsidP="009C45E5">
      <w:pPr>
        <w:rPr>
          <w:b/>
          <w:color w:val="385623" w:themeColor="accent6" w:themeShade="80"/>
          <w:sz w:val="48"/>
          <w:szCs w:val="48"/>
        </w:rPr>
      </w:pPr>
      <w:bookmarkStart w:id="26" w:name="_Toc449539762"/>
      <w:bookmarkStart w:id="27" w:name="_Toc449539883"/>
      <w:bookmarkStart w:id="28" w:name="_Toc449540146"/>
      <w:bookmarkStart w:id="29" w:name="_Toc508613885"/>
      <w:bookmarkStart w:id="30" w:name="_Toc508614038"/>
      <w:bookmarkStart w:id="31" w:name="_Toc508614145"/>
      <w:bookmarkStart w:id="32" w:name="_Toc508615137"/>
      <w:bookmarkStart w:id="33" w:name="_Toc508615301"/>
      <w:bookmarkStart w:id="34" w:name="_Toc508616204"/>
      <w:bookmarkStart w:id="35" w:name="_Toc508616287"/>
      <w:r w:rsidRPr="00CB03A7">
        <w:rPr>
          <w:b/>
          <w:color w:val="385623" w:themeColor="accent6" w:themeShade="80"/>
          <w:sz w:val="48"/>
          <w:szCs w:val="48"/>
        </w:rPr>
        <w:t>SUMÁRIO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284E0AF9" w14:textId="7E7D0234" w:rsidR="00176433" w:rsidRDefault="00E06DCE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r>
        <w:rPr>
          <w:rFonts w:cstheme="minorHAnsi"/>
          <w:szCs w:val="22"/>
          <w:u w:color="D9D9D9" w:themeColor="background1" w:themeShade="D9"/>
        </w:rPr>
        <w:fldChar w:fldCharType="begin"/>
      </w:r>
      <w:r>
        <w:rPr>
          <w:rFonts w:cstheme="minorHAnsi"/>
          <w:szCs w:val="22"/>
          <w:u w:color="D9D9D9" w:themeColor="background1" w:themeShade="D9"/>
        </w:rPr>
        <w:instrText xml:space="preserve"> TOC \h \z \t "Título Principal;1;Subtitulo;2;AtivaDescSumaria;2" </w:instrText>
      </w:r>
      <w:r>
        <w:rPr>
          <w:rFonts w:cstheme="minorHAnsi"/>
          <w:szCs w:val="22"/>
          <w:u w:color="D9D9D9" w:themeColor="background1" w:themeShade="D9"/>
        </w:rPr>
        <w:fldChar w:fldCharType="separate"/>
      </w:r>
      <w:hyperlink w:anchor="_Toc43734223" w:history="1">
        <w:r w:rsidR="00176433" w:rsidRPr="00874C5D">
          <w:rPr>
            <w:rStyle w:val="Hyperlink"/>
          </w:rPr>
          <w:t>INTRODUÇÃO</w:t>
        </w:r>
        <w:r w:rsidR="00176433">
          <w:rPr>
            <w:webHidden/>
          </w:rPr>
          <w:tab/>
        </w:r>
        <w:r w:rsidR="00176433">
          <w:rPr>
            <w:webHidden/>
          </w:rPr>
          <w:fldChar w:fldCharType="begin"/>
        </w:r>
        <w:r w:rsidR="00176433">
          <w:rPr>
            <w:webHidden/>
          </w:rPr>
          <w:instrText xml:space="preserve"> PAGEREF _Toc43734223 \h </w:instrText>
        </w:r>
        <w:r w:rsidR="00176433">
          <w:rPr>
            <w:webHidden/>
          </w:rPr>
        </w:r>
        <w:r w:rsidR="00176433">
          <w:rPr>
            <w:webHidden/>
          </w:rPr>
          <w:fldChar w:fldCharType="separate"/>
        </w:r>
        <w:r w:rsidR="00176433">
          <w:rPr>
            <w:webHidden/>
          </w:rPr>
          <w:t>7</w:t>
        </w:r>
        <w:r w:rsidR="00176433">
          <w:rPr>
            <w:webHidden/>
          </w:rPr>
          <w:fldChar w:fldCharType="end"/>
        </w:r>
      </w:hyperlink>
    </w:p>
    <w:p w14:paraId="5507CCE5" w14:textId="4A57CA1D" w:rsidR="00176433" w:rsidRDefault="00D95F6A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734224" w:history="1">
        <w:r w:rsidR="00176433" w:rsidRPr="00874C5D">
          <w:rPr>
            <w:rStyle w:val="Hyperlink"/>
          </w:rPr>
          <w:t>RESULTADOS DOS EXAMES</w:t>
        </w:r>
        <w:r w:rsidR="00176433">
          <w:rPr>
            <w:webHidden/>
          </w:rPr>
          <w:tab/>
        </w:r>
        <w:r w:rsidR="00176433">
          <w:rPr>
            <w:webHidden/>
          </w:rPr>
          <w:fldChar w:fldCharType="begin"/>
        </w:r>
        <w:r w:rsidR="00176433">
          <w:rPr>
            <w:webHidden/>
          </w:rPr>
          <w:instrText xml:space="preserve"> PAGEREF _Toc43734224 \h </w:instrText>
        </w:r>
        <w:r w:rsidR="00176433">
          <w:rPr>
            <w:webHidden/>
          </w:rPr>
        </w:r>
        <w:r w:rsidR="00176433">
          <w:rPr>
            <w:webHidden/>
          </w:rPr>
          <w:fldChar w:fldCharType="separate"/>
        </w:r>
        <w:r w:rsidR="00176433">
          <w:rPr>
            <w:webHidden/>
          </w:rPr>
          <w:t>8</w:t>
        </w:r>
        <w:r w:rsidR="00176433">
          <w:rPr>
            <w:webHidden/>
          </w:rPr>
          <w:fldChar w:fldCharType="end"/>
        </w:r>
      </w:hyperlink>
    </w:p>
    <w:p w14:paraId="274C5040" w14:textId="6C8A2A3D" w:rsidR="00176433" w:rsidRDefault="00D95F6A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734225" w:history="1">
        <w:r w:rsidR="00176433" w:rsidRPr="00874C5D">
          <w:rPr>
            <w:rStyle w:val="Hyperlink"/>
          </w:rPr>
          <w:t>1. Título do registro...</w:t>
        </w:r>
        <w:r w:rsidR="00176433">
          <w:rPr>
            <w:webHidden/>
          </w:rPr>
          <w:tab/>
        </w:r>
        <w:r w:rsidR="00176433">
          <w:rPr>
            <w:webHidden/>
          </w:rPr>
          <w:fldChar w:fldCharType="begin"/>
        </w:r>
        <w:r w:rsidR="00176433">
          <w:rPr>
            <w:webHidden/>
          </w:rPr>
          <w:instrText xml:space="preserve"> PAGEREF _Toc43734225 \h </w:instrText>
        </w:r>
        <w:r w:rsidR="00176433">
          <w:rPr>
            <w:webHidden/>
          </w:rPr>
        </w:r>
        <w:r w:rsidR="00176433">
          <w:rPr>
            <w:webHidden/>
          </w:rPr>
          <w:fldChar w:fldCharType="separate"/>
        </w:r>
        <w:r w:rsidR="00176433">
          <w:rPr>
            <w:webHidden/>
          </w:rPr>
          <w:t>8</w:t>
        </w:r>
        <w:r w:rsidR="00176433">
          <w:rPr>
            <w:webHidden/>
          </w:rPr>
          <w:fldChar w:fldCharType="end"/>
        </w:r>
      </w:hyperlink>
    </w:p>
    <w:p w14:paraId="35AF5FAC" w14:textId="5B2CA362" w:rsidR="00176433" w:rsidRDefault="00D95F6A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43734226" w:history="1">
        <w:r w:rsidR="00176433" w:rsidRPr="00874C5D">
          <w:rPr>
            <w:rStyle w:val="Hyperlink"/>
          </w:rPr>
          <w:t>2. Título do registro...</w:t>
        </w:r>
        <w:r w:rsidR="00176433">
          <w:rPr>
            <w:webHidden/>
          </w:rPr>
          <w:tab/>
        </w:r>
        <w:r w:rsidR="00176433">
          <w:rPr>
            <w:webHidden/>
          </w:rPr>
          <w:fldChar w:fldCharType="begin"/>
        </w:r>
        <w:r w:rsidR="00176433">
          <w:rPr>
            <w:webHidden/>
          </w:rPr>
          <w:instrText xml:space="preserve"> PAGEREF _Toc43734226 \h </w:instrText>
        </w:r>
        <w:r w:rsidR="00176433">
          <w:rPr>
            <w:webHidden/>
          </w:rPr>
        </w:r>
        <w:r w:rsidR="00176433">
          <w:rPr>
            <w:webHidden/>
          </w:rPr>
          <w:fldChar w:fldCharType="separate"/>
        </w:r>
        <w:r w:rsidR="00176433">
          <w:rPr>
            <w:webHidden/>
          </w:rPr>
          <w:t>8</w:t>
        </w:r>
        <w:r w:rsidR="00176433">
          <w:rPr>
            <w:webHidden/>
          </w:rPr>
          <w:fldChar w:fldCharType="end"/>
        </w:r>
      </w:hyperlink>
    </w:p>
    <w:p w14:paraId="23F61AB5" w14:textId="1AC1B2D3" w:rsidR="00176433" w:rsidRDefault="00D95F6A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734227" w:history="1">
        <w:r w:rsidR="00176433" w:rsidRPr="00874C5D">
          <w:rPr>
            <w:rStyle w:val="Hyperlink"/>
          </w:rPr>
          <w:t>RECOMENDAÇÕES</w:t>
        </w:r>
        <w:r w:rsidR="00176433">
          <w:rPr>
            <w:webHidden/>
          </w:rPr>
          <w:tab/>
        </w:r>
        <w:r w:rsidR="00176433">
          <w:rPr>
            <w:webHidden/>
          </w:rPr>
          <w:fldChar w:fldCharType="begin"/>
        </w:r>
        <w:r w:rsidR="00176433">
          <w:rPr>
            <w:webHidden/>
          </w:rPr>
          <w:instrText xml:space="preserve"> PAGEREF _Toc43734227 \h </w:instrText>
        </w:r>
        <w:r w:rsidR="00176433">
          <w:rPr>
            <w:webHidden/>
          </w:rPr>
        </w:r>
        <w:r w:rsidR="00176433">
          <w:rPr>
            <w:webHidden/>
          </w:rPr>
          <w:fldChar w:fldCharType="separate"/>
        </w:r>
        <w:r w:rsidR="00176433">
          <w:rPr>
            <w:webHidden/>
          </w:rPr>
          <w:t>9</w:t>
        </w:r>
        <w:r w:rsidR="00176433">
          <w:rPr>
            <w:webHidden/>
          </w:rPr>
          <w:fldChar w:fldCharType="end"/>
        </w:r>
      </w:hyperlink>
    </w:p>
    <w:p w14:paraId="336B67B3" w14:textId="5ED67619" w:rsidR="00176433" w:rsidRDefault="00D95F6A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734228" w:history="1">
        <w:r w:rsidR="00176433" w:rsidRPr="00874C5D">
          <w:rPr>
            <w:rStyle w:val="Hyperlink"/>
          </w:rPr>
          <w:t>CONCLUSÃO</w:t>
        </w:r>
        <w:r w:rsidR="00176433">
          <w:rPr>
            <w:webHidden/>
          </w:rPr>
          <w:tab/>
        </w:r>
        <w:r w:rsidR="00176433">
          <w:rPr>
            <w:webHidden/>
          </w:rPr>
          <w:fldChar w:fldCharType="begin"/>
        </w:r>
        <w:r w:rsidR="00176433">
          <w:rPr>
            <w:webHidden/>
          </w:rPr>
          <w:instrText xml:space="preserve"> PAGEREF _Toc43734228 \h </w:instrText>
        </w:r>
        <w:r w:rsidR="00176433">
          <w:rPr>
            <w:webHidden/>
          </w:rPr>
        </w:r>
        <w:r w:rsidR="00176433">
          <w:rPr>
            <w:webHidden/>
          </w:rPr>
          <w:fldChar w:fldCharType="separate"/>
        </w:r>
        <w:r w:rsidR="00176433">
          <w:rPr>
            <w:webHidden/>
          </w:rPr>
          <w:t>10</w:t>
        </w:r>
        <w:r w:rsidR="00176433">
          <w:rPr>
            <w:webHidden/>
          </w:rPr>
          <w:fldChar w:fldCharType="end"/>
        </w:r>
      </w:hyperlink>
    </w:p>
    <w:p w14:paraId="3A75FE9E" w14:textId="62049A80" w:rsidR="00176433" w:rsidRDefault="00D95F6A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43734229" w:history="1">
        <w:r w:rsidR="00176433" w:rsidRPr="00874C5D">
          <w:rPr>
            <w:rStyle w:val="Hyperlink"/>
          </w:rPr>
          <w:t>ANEXOS</w:t>
        </w:r>
        <w:r w:rsidR="00176433">
          <w:rPr>
            <w:webHidden/>
          </w:rPr>
          <w:tab/>
        </w:r>
        <w:r w:rsidR="00176433">
          <w:rPr>
            <w:webHidden/>
          </w:rPr>
          <w:fldChar w:fldCharType="begin"/>
        </w:r>
        <w:r w:rsidR="00176433">
          <w:rPr>
            <w:webHidden/>
          </w:rPr>
          <w:instrText xml:space="preserve"> PAGEREF _Toc43734229 \h </w:instrText>
        </w:r>
        <w:r w:rsidR="00176433">
          <w:rPr>
            <w:webHidden/>
          </w:rPr>
        </w:r>
        <w:r w:rsidR="00176433">
          <w:rPr>
            <w:webHidden/>
          </w:rPr>
          <w:fldChar w:fldCharType="separate"/>
        </w:r>
        <w:r w:rsidR="00176433">
          <w:rPr>
            <w:webHidden/>
          </w:rPr>
          <w:t>11</w:t>
        </w:r>
        <w:r w:rsidR="00176433">
          <w:rPr>
            <w:webHidden/>
          </w:rPr>
          <w:fldChar w:fldCharType="end"/>
        </w:r>
      </w:hyperlink>
    </w:p>
    <w:p w14:paraId="300FC8E5" w14:textId="3DDB7CC3" w:rsidR="00AC3FD0" w:rsidRDefault="00E06DCE" w:rsidP="00E06DCE">
      <w:pPr>
        <w:pStyle w:val="Sumrio1"/>
        <w:rPr>
          <w:u w:color="D9D9D9" w:themeColor="background1" w:themeShade="D9"/>
        </w:rPr>
      </w:pPr>
      <w:r>
        <w:rPr>
          <w:u w:color="D9D9D9" w:themeColor="background1" w:themeShade="D9"/>
        </w:rPr>
        <w:fldChar w:fldCharType="end"/>
      </w:r>
    </w:p>
    <w:p w14:paraId="676EB33E" w14:textId="1CDF4D3C" w:rsidR="00BA0ABC" w:rsidRDefault="00BA0ABC" w:rsidP="00BA0ABC"/>
    <w:p w14:paraId="3DA2A601" w14:textId="23C7387A" w:rsidR="00BA0ABC" w:rsidRDefault="00BA0ABC" w:rsidP="00BA0ABC"/>
    <w:p w14:paraId="2CCE5812" w14:textId="0315636A" w:rsidR="00BA0ABC" w:rsidRDefault="00BA0ABC" w:rsidP="00BA0ABC"/>
    <w:p w14:paraId="669387D0" w14:textId="44CE1A25" w:rsidR="00BA0ABC" w:rsidRDefault="00BA0ABC" w:rsidP="00BA0ABC"/>
    <w:p w14:paraId="31CDD748" w14:textId="40C8B6D4" w:rsidR="00BA0ABC" w:rsidRDefault="00BA0ABC" w:rsidP="00BA0ABC"/>
    <w:p w14:paraId="6F1ABC67" w14:textId="6FBAB001" w:rsidR="00BA0ABC" w:rsidRDefault="00BA0ABC" w:rsidP="00BA0ABC"/>
    <w:p w14:paraId="67FF087A" w14:textId="3DF522BC" w:rsidR="00BA0ABC" w:rsidRDefault="00BA0ABC" w:rsidP="00BA0ABC"/>
    <w:p w14:paraId="00426E27" w14:textId="0F887835" w:rsidR="00BA0ABC" w:rsidRDefault="00BA0ABC" w:rsidP="00BA0ABC"/>
    <w:p w14:paraId="42B7617A" w14:textId="579E892C" w:rsidR="00BA0ABC" w:rsidRDefault="00BA0ABC" w:rsidP="00275A01">
      <w:pPr>
        <w:pStyle w:val="Highlightstexto"/>
      </w:pPr>
    </w:p>
    <w:p w14:paraId="38E6AF7B" w14:textId="04E6CC8A" w:rsidR="00BA0ABC" w:rsidRDefault="00BA0ABC" w:rsidP="00BA0ABC"/>
    <w:p w14:paraId="25418F38" w14:textId="5F201CF3" w:rsidR="00BA0ABC" w:rsidRDefault="00BA0ABC" w:rsidP="00BA0ABC"/>
    <w:p w14:paraId="6E038CA9" w14:textId="19382F4D" w:rsidR="00BA0ABC" w:rsidRDefault="00BA0ABC" w:rsidP="00BA0ABC"/>
    <w:p w14:paraId="1B7B52D9" w14:textId="6526194F" w:rsidR="00BA0ABC" w:rsidRDefault="00BA0ABC" w:rsidP="00BA0ABC"/>
    <w:p w14:paraId="01A5DAAC" w14:textId="52C2AC55" w:rsidR="00BA0ABC" w:rsidRDefault="00BA0ABC" w:rsidP="00BA0ABC"/>
    <w:p w14:paraId="115A2D66" w14:textId="4B8C4BF0" w:rsidR="00BA0ABC" w:rsidRDefault="00BA0ABC" w:rsidP="00BA0ABC"/>
    <w:p w14:paraId="604A24A1" w14:textId="176C2AA7" w:rsidR="00BA0ABC" w:rsidRDefault="00BA0ABC" w:rsidP="00BA0ABC"/>
    <w:p w14:paraId="689AC17F" w14:textId="77777777" w:rsidR="003453BD" w:rsidRPr="00841776" w:rsidRDefault="003453BD" w:rsidP="00E06DCE">
      <w:pPr>
        <w:pStyle w:val="Sumrio1"/>
        <w:rPr>
          <w:u w:color="D9D9D9" w:themeColor="background1" w:themeShade="D9"/>
        </w:rPr>
      </w:pPr>
      <w:r w:rsidRPr="00841776">
        <w:rPr>
          <w:u w:color="D9D9D9" w:themeColor="background1" w:themeShade="D9"/>
        </w:rPr>
        <w:br w:type="page"/>
      </w:r>
    </w:p>
    <w:p w14:paraId="13FE09D8" w14:textId="21D817C9" w:rsidR="00D65E56" w:rsidRPr="00CB03A7" w:rsidRDefault="00D65E56" w:rsidP="00D65E56">
      <w:pPr>
        <w:pStyle w:val="TtuloPrincipal"/>
        <w:rPr>
          <w:rFonts w:ascii="Times New Roman" w:hAnsi="Times New Roman" w:cs="Times New Roman"/>
          <w:i/>
          <w:color w:val="385623" w:themeColor="accent6" w:themeShade="80"/>
        </w:rPr>
      </w:pPr>
      <w:bookmarkStart w:id="36" w:name="_Toc449105372"/>
      <w:bookmarkStart w:id="37" w:name="_Toc449539887"/>
      <w:bookmarkStart w:id="38" w:name="_Toc508613886"/>
      <w:bookmarkStart w:id="39" w:name="_Toc508614039"/>
      <w:bookmarkStart w:id="40" w:name="_Toc508615138"/>
      <w:bookmarkStart w:id="41" w:name="_Toc508615302"/>
      <w:bookmarkStart w:id="42" w:name="_Toc43734223"/>
      <w:r w:rsidRPr="00CB03A7">
        <w:rPr>
          <w:color w:val="385623" w:themeColor="accent6" w:themeShade="80"/>
        </w:rPr>
        <w:lastRenderedPageBreak/>
        <w:t>INTRODUÇÃO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0444DD42" w14:textId="03D4D25A" w:rsidR="00E5113E" w:rsidRPr="00B307C9" w:rsidRDefault="00E5113E" w:rsidP="00990B8A">
      <w:pPr>
        <w:spacing w:before="100" w:beforeAutospacing="1" w:after="100" w:afterAutospacing="1"/>
        <w:rPr>
          <w:rFonts w:cs="Times New Roman"/>
          <w:color w:val="FF0000"/>
        </w:rPr>
      </w:pPr>
      <w:proofErr w:type="gramStart"/>
      <w:r w:rsidRPr="00B307C9">
        <w:rPr>
          <w:rFonts w:cs="Times New Roman"/>
          <w:color w:val="FF0000"/>
        </w:rPr>
        <w:t>[</w:t>
      </w:r>
      <w:r w:rsidR="00BB6C17">
        <w:rPr>
          <w:rFonts w:cs="Times New Roman"/>
          <w:color w:val="FF0000"/>
        </w:rPr>
        <w:t xml:space="preserve"> </w:t>
      </w:r>
      <w:r w:rsidRPr="00B307C9">
        <w:rPr>
          <w:rFonts w:cs="Times New Roman"/>
          <w:color w:val="FF0000"/>
        </w:rPr>
        <w:t>Nesta</w:t>
      </w:r>
      <w:proofErr w:type="gramEnd"/>
      <w:r w:rsidRPr="00B307C9">
        <w:rPr>
          <w:rFonts w:cs="Times New Roman"/>
          <w:color w:val="FF0000"/>
        </w:rPr>
        <w:t xml:space="preserve"> seção, devem ser apresentados:</w:t>
      </w:r>
    </w:p>
    <w:p w14:paraId="67BE450C" w14:textId="558A1234" w:rsidR="00E5113E" w:rsidRPr="00B307C9" w:rsidRDefault="000D57E7" w:rsidP="551CE451">
      <w:pPr>
        <w:spacing w:before="100" w:beforeAutospacing="1" w:after="100" w:afterAutospacing="1"/>
        <w:rPr>
          <w:rFonts w:cs="Times New Roman"/>
          <w:color w:val="FF0000"/>
        </w:rPr>
      </w:pPr>
      <w:r w:rsidRPr="551CE451">
        <w:rPr>
          <w:rFonts w:cs="Times New Roman"/>
          <w:color w:val="FF0000"/>
        </w:rPr>
        <w:t xml:space="preserve">a) </w:t>
      </w:r>
      <w:r w:rsidR="002C1216" w:rsidRPr="551CE451">
        <w:rPr>
          <w:rFonts w:cs="Times New Roman"/>
          <w:color w:val="FF0000"/>
          <w:u w:val="single"/>
        </w:rPr>
        <w:t>P</w:t>
      </w:r>
      <w:r w:rsidR="00E5113E" w:rsidRPr="551CE451">
        <w:rPr>
          <w:rFonts w:cs="Times New Roman"/>
          <w:color w:val="FF0000"/>
          <w:u w:val="single"/>
        </w:rPr>
        <w:t>arágrafo inicial</w:t>
      </w:r>
      <w:r w:rsidR="00E5113E" w:rsidRPr="551CE451">
        <w:rPr>
          <w:rFonts w:cs="Times New Roman"/>
          <w:color w:val="FF0000"/>
        </w:rPr>
        <w:t xml:space="preserve">: </w:t>
      </w:r>
      <w:r w:rsidR="00502438">
        <w:rPr>
          <w:rFonts w:cs="Times New Roman"/>
          <w:color w:val="FF0000"/>
        </w:rPr>
        <w:t xml:space="preserve">informar a </w:t>
      </w:r>
      <w:r w:rsidR="0003623C" w:rsidRPr="00502438">
        <w:rPr>
          <w:rFonts w:cs="Times New Roman"/>
          <w:color w:val="FF0000"/>
        </w:rPr>
        <w:t>unidade</w:t>
      </w:r>
      <w:r w:rsidR="00502438" w:rsidRPr="00502438">
        <w:rPr>
          <w:rFonts w:cs="Times New Roman"/>
          <w:color w:val="FF0000"/>
        </w:rPr>
        <w:t xml:space="preserve"> que está recebendo a consultoria</w:t>
      </w:r>
      <w:r w:rsidR="0003623C" w:rsidRPr="551CE451">
        <w:rPr>
          <w:rFonts w:cs="Times New Roman"/>
          <w:color w:val="FF0000"/>
        </w:rPr>
        <w:t xml:space="preserve">; </w:t>
      </w:r>
      <w:r w:rsidR="00502438">
        <w:rPr>
          <w:rFonts w:cs="Times New Roman"/>
          <w:color w:val="FF0000"/>
        </w:rPr>
        <w:t xml:space="preserve">o </w:t>
      </w:r>
      <w:r w:rsidR="0003623C" w:rsidRPr="551CE451">
        <w:rPr>
          <w:rFonts w:cs="Times New Roman"/>
          <w:color w:val="FF0000"/>
        </w:rPr>
        <w:t xml:space="preserve">objeto </w:t>
      </w:r>
      <w:r w:rsidR="0060664B" w:rsidRPr="551CE451">
        <w:rPr>
          <w:rFonts w:cs="Times New Roman"/>
          <w:color w:val="FF0000"/>
        </w:rPr>
        <w:t>d</w:t>
      </w:r>
      <w:r w:rsidR="00502438">
        <w:rPr>
          <w:rFonts w:cs="Times New Roman"/>
          <w:color w:val="FF0000"/>
        </w:rPr>
        <w:t>o trabalho</w:t>
      </w:r>
      <w:r w:rsidR="0003623C" w:rsidRPr="551CE451">
        <w:rPr>
          <w:rFonts w:cs="Times New Roman"/>
          <w:color w:val="FF0000"/>
        </w:rPr>
        <w:t xml:space="preserve"> (se for muito grande, a descrição do objeto deve compor um novo parágrafo); ação/programa orçamentário; referencial legal que embasa o objeto; escopo (os limites da </w:t>
      </w:r>
      <w:r w:rsidR="0060664B" w:rsidRPr="551CE451">
        <w:rPr>
          <w:rFonts w:cs="Times New Roman"/>
          <w:color w:val="FF0000"/>
        </w:rPr>
        <w:t>consultoria</w:t>
      </w:r>
      <w:r w:rsidR="0003623C" w:rsidRPr="551CE451">
        <w:rPr>
          <w:rFonts w:cs="Times New Roman"/>
          <w:color w:val="FF0000"/>
        </w:rPr>
        <w:t xml:space="preserve">, o que será e também o que não será incluído no trabalho, mas que o leitor poderia ter expectativa de que fosse, isto é, o </w:t>
      </w:r>
      <w:proofErr w:type="spellStart"/>
      <w:r w:rsidR="0003623C" w:rsidRPr="551CE451">
        <w:rPr>
          <w:rFonts w:cs="Times New Roman"/>
          <w:color w:val="FF0000"/>
        </w:rPr>
        <w:t>quê</w:t>
      </w:r>
      <w:proofErr w:type="spellEnd"/>
      <w:r w:rsidR="0003623C" w:rsidRPr="551CE451">
        <w:rPr>
          <w:rFonts w:cs="Times New Roman"/>
          <w:color w:val="FF0000"/>
        </w:rPr>
        <w:t>, quanto, quando, onde)</w:t>
      </w:r>
      <w:r w:rsidR="00E5113E" w:rsidRPr="551CE451">
        <w:rPr>
          <w:rFonts w:cs="Times New Roman"/>
          <w:color w:val="FF0000"/>
        </w:rPr>
        <w:t>.</w:t>
      </w:r>
      <w:r w:rsidR="0003623C" w:rsidRPr="551CE451">
        <w:rPr>
          <w:rFonts w:cs="Times New Roman"/>
          <w:color w:val="FF0000"/>
        </w:rPr>
        <w:t xml:space="preserve"> Sugere-se o uso de estruturas como: “Na </w:t>
      </w:r>
      <w:r w:rsidR="0060664B" w:rsidRPr="551CE451">
        <w:rPr>
          <w:rFonts w:cs="Times New Roman"/>
          <w:color w:val="FF0000"/>
        </w:rPr>
        <w:t>consultoria</w:t>
      </w:r>
      <w:r w:rsidR="0003623C" w:rsidRPr="551CE451">
        <w:rPr>
          <w:rFonts w:cs="Times New Roman"/>
          <w:color w:val="FF0000"/>
        </w:rPr>
        <w:t xml:space="preserve"> examinou-se/examinaram-se...”; “A </w:t>
      </w:r>
      <w:r w:rsidR="0060664B" w:rsidRPr="551CE451">
        <w:rPr>
          <w:rFonts w:cs="Times New Roman"/>
          <w:color w:val="FF0000"/>
        </w:rPr>
        <w:t>consultoria</w:t>
      </w:r>
      <w:r w:rsidR="0003623C" w:rsidRPr="551CE451">
        <w:rPr>
          <w:rFonts w:cs="Times New Roman"/>
          <w:color w:val="FF0000"/>
        </w:rPr>
        <w:t xml:space="preserve"> abrangeu o período de...”.</w:t>
      </w:r>
    </w:p>
    <w:p w14:paraId="2A6EF8FC" w14:textId="6885BEA1" w:rsidR="00E5113E" w:rsidRPr="00B307C9" w:rsidRDefault="000D57E7" w:rsidP="551CE451">
      <w:pPr>
        <w:spacing w:before="100" w:beforeAutospacing="1" w:after="100" w:afterAutospacing="1"/>
        <w:rPr>
          <w:rFonts w:cs="Times New Roman"/>
          <w:color w:val="FF0000"/>
        </w:rPr>
      </w:pPr>
      <w:r w:rsidRPr="551CE451">
        <w:rPr>
          <w:rFonts w:cs="Times New Roman"/>
          <w:color w:val="FF0000"/>
        </w:rPr>
        <w:t xml:space="preserve">b) </w:t>
      </w:r>
      <w:r w:rsidR="002C1216" w:rsidRPr="551CE451">
        <w:rPr>
          <w:rFonts w:cs="Times New Roman"/>
          <w:color w:val="FF0000"/>
          <w:u w:val="single"/>
        </w:rPr>
        <w:t>O</w:t>
      </w:r>
      <w:r w:rsidR="00E5113E" w:rsidRPr="551CE451">
        <w:rPr>
          <w:rFonts w:cs="Times New Roman"/>
          <w:color w:val="FF0000"/>
          <w:u w:val="single"/>
        </w:rPr>
        <w:t>rigem e justificativa</w:t>
      </w:r>
      <w:r w:rsidR="00E5113E" w:rsidRPr="551CE451">
        <w:rPr>
          <w:rFonts w:cs="Times New Roman"/>
          <w:color w:val="FF0000"/>
        </w:rPr>
        <w:t xml:space="preserve"> (por quê)</w:t>
      </w:r>
      <w:r w:rsidR="0003623C" w:rsidRPr="551CE451">
        <w:rPr>
          <w:rFonts w:cs="Times New Roman"/>
          <w:color w:val="FF0000"/>
        </w:rPr>
        <w:t>: devem ser apresentad</w:t>
      </w:r>
      <w:r w:rsidR="0060664B" w:rsidRPr="551CE451">
        <w:rPr>
          <w:rFonts w:cs="Times New Roman"/>
          <w:color w:val="FF0000"/>
        </w:rPr>
        <w:t>a</w:t>
      </w:r>
      <w:r w:rsidR="0003623C" w:rsidRPr="551CE451">
        <w:rPr>
          <w:rFonts w:cs="Times New Roman"/>
          <w:color w:val="FF0000"/>
        </w:rPr>
        <w:t xml:space="preserve">s </w:t>
      </w:r>
      <w:r w:rsidR="0060664B" w:rsidRPr="551CE451">
        <w:rPr>
          <w:rFonts w:cs="Times New Roman"/>
          <w:color w:val="FF0000"/>
        </w:rPr>
        <w:t>informações sobre a origem da consultoria (solicitação do gestor, proposição da CGU acatada formalmente pelo gestor, etc</w:t>
      </w:r>
      <w:r w:rsidR="2E1531B9" w:rsidRPr="551CE451">
        <w:rPr>
          <w:rFonts w:cs="Times New Roman"/>
          <w:color w:val="FF0000"/>
        </w:rPr>
        <w:t>.</w:t>
      </w:r>
      <w:r w:rsidR="0060664B" w:rsidRPr="551CE451">
        <w:rPr>
          <w:rFonts w:cs="Times New Roman"/>
          <w:color w:val="FF0000"/>
        </w:rPr>
        <w:t xml:space="preserve">) e o motivo pelo qual a CGU aceitou realizar o serviço </w:t>
      </w:r>
      <w:r w:rsidR="0003623C" w:rsidRPr="551CE451">
        <w:rPr>
          <w:rFonts w:cs="Times New Roman"/>
          <w:color w:val="FF0000"/>
        </w:rPr>
        <w:t>(risco, fatores de risco, materialidade, relevância, criticidade</w:t>
      </w:r>
      <w:r w:rsidR="00FE3985" w:rsidRPr="551CE451">
        <w:rPr>
          <w:rFonts w:cs="Times New Roman"/>
          <w:color w:val="FF0000"/>
        </w:rPr>
        <w:t xml:space="preserve"> do objeto, etc</w:t>
      </w:r>
      <w:r w:rsidR="0003623C" w:rsidRPr="551CE451">
        <w:rPr>
          <w:rFonts w:cs="Times New Roman"/>
          <w:color w:val="FF0000"/>
        </w:rPr>
        <w:t>.).</w:t>
      </w:r>
    </w:p>
    <w:p w14:paraId="085C634B" w14:textId="1C1D50FB" w:rsidR="00E5113E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c)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bjetivos</w:t>
      </w:r>
      <w:r w:rsidR="00FE3985">
        <w:rPr>
          <w:rFonts w:cs="Times New Roman"/>
          <w:bCs/>
          <w:color w:val="FF0000"/>
          <w:u w:val="single"/>
        </w:rPr>
        <w:t xml:space="preserve"> geral e específicos da consultoria</w:t>
      </w:r>
      <w:r w:rsidR="0003623C" w:rsidRPr="00B307C9">
        <w:rPr>
          <w:rFonts w:cs="Times New Roman"/>
          <w:bCs/>
          <w:color w:val="FF0000"/>
        </w:rPr>
        <w:t xml:space="preserve">: </w:t>
      </w:r>
      <w:r w:rsidR="00E5113E" w:rsidRPr="00B307C9">
        <w:rPr>
          <w:rFonts w:cs="Times New Roman"/>
          <w:bCs/>
          <w:color w:val="FF0000"/>
        </w:rPr>
        <w:t>o que se pretende alcançar</w:t>
      </w:r>
      <w:r w:rsidR="0003623C" w:rsidRPr="00B307C9">
        <w:rPr>
          <w:rFonts w:cs="Times New Roman"/>
          <w:bCs/>
          <w:color w:val="FF0000"/>
        </w:rPr>
        <w:t xml:space="preserve"> com o trabalho. Sugerem-se enunciados como: “Os objetivos da </w:t>
      </w:r>
      <w:r w:rsidR="00FE3985">
        <w:rPr>
          <w:rFonts w:cs="Times New Roman"/>
          <w:bCs/>
          <w:color w:val="FF0000"/>
        </w:rPr>
        <w:t>consultoria</w:t>
      </w:r>
      <w:r w:rsidR="0003623C" w:rsidRPr="00B307C9">
        <w:rPr>
          <w:rFonts w:cs="Times New Roman"/>
          <w:bCs/>
          <w:color w:val="FF0000"/>
        </w:rPr>
        <w:t xml:space="preserve"> foram...”.</w:t>
      </w:r>
    </w:p>
    <w:p w14:paraId="2BB87185" w14:textId="5172A968" w:rsidR="0037040C" w:rsidRPr="00B307C9" w:rsidRDefault="0037040C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 xml:space="preserve">d) </w:t>
      </w:r>
      <w:r w:rsidRPr="0037040C">
        <w:rPr>
          <w:rFonts w:cs="Times New Roman"/>
          <w:bCs/>
          <w:color w:val="FF0000"/>
          <w:u w:val="single"/>
        </w:rPr>
        <w:t>Tipo de serviço consultivo</w:t>
      </w:r>
      <w:r>
        <w:rPr>
          <w:rFonts w:cs="Times New Roman"/>
          <w:bCs/>
          <w:color w:val="FF0000"/>
        </w:rPr>
        <w:t xml:space="preserve">: informar o tipo de serviço consultivo prestado (assessoramento/aconselhamento; facilitação; treinamento) ou se uma combinação desses. </w:t>
      </w:r>
    </w:p>
    <w:p w14:paraId="20E50C55" w14:textId="60148E88" w:rsidR="00E5113E" w:rsidRPr="00B307C9" w:rsidRDefault="00F06FFF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>e</w:t>
      </w:r>
      <w:r w:rsidR="000D57E7" w:rsidRPr="00B307C9">
        <w:rPr>
          <w:rFonts w:cs="Times New Roman"/>
          <w:bCs/>
          <w:color w:val="FF0000"/>
        </w:rPr>
        <w:t xml:space="preserve">) </w:t>
      </w:r>
      <w:r w:rsidR="002C1216" w:rsidRPr="00B307C9">
        <w:rPr>
          <w:rFonts w:cs="Times New Roman"/>
          <w:bCs/>
          <w:color w:val="FF0000"/>
          <w:u w:val="single"/>
        </w:rPr>
        <w:t>M</w:t>
      </w:r>
      <w:r w:rsidR="00E5113E" w:rsidRPr="00B307C9">
        <w:rPr>
          <w:rFonts w:cs="Times New Roman"/>
          <w:bCs/>
          <w:color w:val="FF0000"/>
          <w:u w:val="single"/>
        </w:rPr>
        <w:t>etodologia</w:t>
      </w:r>
      <w:r w:rsidR="00E5113E" w:rsidRPr="00B307C9">
        <w:rPr>
          <w:rFonts w:cs="Times New Roman"/>
          <w:bCs/>
          <w:color w:val="FF0000"/>
        </w:rPr>
        <w:t xml:space="preserve"> (como): deverão ser registradas (de forma sintética) a natureza dos dados examinados, a forma de coleta e a de tratamento desses dados</w:t>
      </w:r>
      <w:r w:rsidR="00FE3985">
        <w:rPr>
          <w:rFonts w:cs="Times New Roman"/>
          <w:bCs/>
          <w:color w:val="FF0000"/>
        </w:rPr>
        <w:t xml:space="preserve">, referenciais técnicos ou legais utilizados como base para a realização dos </w:t>
      </w:r>
      <w:proofErr w:type="gramStart"/>
      <w:r w:rsidR="00FE3985">
        <w:rPr>
          <w:rFonts w:cs="Times New Roman"/>
          <w:bCs/>
          <w:color w:val="FF0000"/>
        </w:rPr>
        <w:t>trabalhos, etc</w:t>
      </w:r>
      <w:r w:rsidR="00E5113E" w:rsidRPr="00B307C9">
        <w:rPr>
          <w:rFonts w:cs="Times New Roman"/>
          <w:bCs/>
          <w:color w:val="FF0000"/>
        </w:rPr>
        <w:t>.</w:t>
      </w:r>
      <w:proofErr w:type="gramEnd"/>
      <w:r w:rsidR="00E5113E" w:rsidRPr="00B307C9">
        <w:rPr>
          <w:rFonts w:cs="Times New Roman"/>
          <w:bCs/>
          <w:color w:val="FF0000"/>
        </w:rPr>
        <w:t xml:space="preserve"> Caso seja necessário um maior detalhamento da metodologia empregada, esse deverá ser realizado no anexo (Detalhamento da Metodologia).</w:t>
      </w:r>
    </w:p>
    <w:p w14:paraId="7D5C647B" w14:textId="7798C4E1" w:rsidR="00E5113E" w:rsidRPr="00B307C9" w:rsidRDefault="00F06FFF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>f</w:t>
      </w:r>
      <w:r w:rsidR="000D57E7" w:rsidRPr="00B307C9">
        <w:rPr>
          <w:rFonts w:cs="Times New Roman"/>
          <w:bCs/>
          <w:color w:val="FF0000"/>
        </w:rPr>
        <w:t xml:space="preserve">) </w:t>
      </w:r>
      <w:r w:rsidR="0003623C" w:rsidRPr="00B307C9">
        <w:rPr>
          <w:rFonts w:cs="Times New Roman"/>
          <w:bCs/>
          <w:color w:val="FF0000"/>
          <w:u w:val="single"/>
        </w:rPr>
        <w:t>Limitações</w:t>
      </w:r>
      <w:r w:rsidR="00E5113E" w:rsidRPr="00B307C9">
        <w:rPr>
          <w:rFonts w:cs="Times New Roman"/>
          <w:bCs/>
          <w:color w:val="FF0000"/>
          <w:u w:val="single"/>
        </w:rPr>
        <w:t>/</w:t>
      </w:r>
      <w:r w:rsidR="0003623C" w:rsidRPr="00B307C9">
        <w:rPr>
          <w:rFonts w:cs="Times New Roman"/>
          <w:bCs/>
          <w:color w:val="FF0000"/>
          <w:u w:val="single"/>
        </w:rPr>
        <w:t>restri</w:t>
      </w:r>
      <w:r w:rsidR="00E5113E" w:rsidRPr="00B307C9">
        <w:rPr>
          <w:rFonts w:cs="Times New Roman"/>
          <w:bCs/>
          <w:color w:val="FF0000"/>
          <w:u w:val="single"/>
        </w:rPr>
        <w:t>ções</w:t>
      </w:r>
      <w:r w:rsidR="0003623C" w:rsidRPr="00B307C9">
        <w:rPr>
          <w:rFonts w:cs="Times New Roman"/>
          <w:bCs/>
          <w:color w:val="FF0000"/>
        </w:rPr>
        <w:t>: e</w:t>
      </w:r>
      <w:r w:rsidR="00E5113E" w:rsidRPr="00B307C9">
        <w:rPr>
          <w:rFonts w:cs="Times New Roman"/>
          <w:bCs/>
          <w:color w:val="FF0000"/>
        </w:rPr>
        <w:t xml:space="preserve">ssa declaração só deve ocorrer se houver limitações ou restrições ao trabalho, como, por exemplo, a recusa do </w:t>
      </w:r>
      <w:r w:rsidR="00FE3985">
        <w:rPr>
          <w:rFonts w:cs="Times New Roman"/>
          <w:bCs/>
          <w:color w:val="FF0000"/>
        </w:rPr>
        <w:t>gestor</w:t>
      </w:r>
      <w:r w:rsidR="00E5113E" w:rsidRPr="00B307C9">
        <w:rPr>
          <w:rFonts w:cs="Times New Roman"/>
          <w:bCs/>
          <w:color w:val="FF0000"/>
        </w:rPr>
        <w:t xml:space="preserve"> em apresentar informações ou mesmo a sua impossibilidade (exemplo: o documento XX não foi disponibilizado para análise porque estava passando pelo processo de digitalização).</w:t>
      </w:r>
    </w:p>
    <w:p w14:paraId="679DF3E2" w14:textId="5352ECD1" w:rsidR="00D65E56" w:rsidRPr="00B307C9" w:rsidRDefault="00F06FFF" w:rsidP="00990B8A">
      <w:pPr>
        <w:spacing w:before="100" w:beforeAutospacing="1" w:after="100" w:afterAutospacing="1"/>
        <w:rPr>
          <w:rFonts w:cs="Times New Roman"/>
          <w:color w:val="FF0000"/>
        </w:rPr>
      </w:pPr>
      <w:r>
        <w:rPr>
          <w:rFonts w:cs="Times New Roman"/>
          <w:bCs/>
          <w:color w:val="FF0000"/>
        </w:rPr>
        <w:t>g</w:t>
      </w:r>
      <w:r w:rsidR="000D57E7" w:rsidRPr="00B307C9">
        <w:rPr>
          <w:rFonts w:cs="Times New Roman"/>
          <w:bCs/>
          <w:color w:val="FF0000"/>
        </w:rPr>
        <w:t xml:space="preserve">) </w:t>
      </w:r>
      <w:r w:rsidR="002C1216" w:rsidRPr="00B307C9">
        <w:rPr>
          <w:rFonts w:cs="Times New Roman"/>
          <w:bCs/>
          <w:color w:val="FF0000"/>
          <w:u w:val="single"/>
        </w:rPr>
        <w:t>C</w:t>
      </w:r>
      <w:r w:rsidR="00E5113E" w:rsidRPr="00B307C9">
        <w:rPr>
          <w:rFonts w:cs="Times New Roman"/>
          <w:bCs/>
          <w:color w:val="FF0000"/>
          <w:u w:val="single"/>
        </w:rPr>
        <w:t>onsiderações iniciais</w:t>
      </w:r>
      <w:r w:rsidR="00E5113E" w:rsidRPr="00B307C9">
        <w:rPr>
          <w:rFonts w:cs="Times New Roman"/>
          <w:bCs/>
          <w:color w:val="FF0000"/>
        </w:rPr>
        <w:t xml:space="preserve"> (</w:t>
      </w:r>
      <w:r w:rsidR="0003623C" w:rsidRPr="00B307C9">
        <w:rPr>
          <w:rFonts w:cs="Times New Roman"/>
          <w:bCs/>
          <w:color w:val="FF0000"/>
        </w:rPr>
        <w:t>v</w:t>
      </w:r>
      <w:r w:rsidR="00E5113E" w:rsidRPr="00B307C9">
        <w:rPr>
          <w:rFonts w:cs="Times New Roman"/>
          <w:bCs/>
          <w:color w:val="FF0000"/>
        </w:rPr>
        <w:t xml:space="preserve">isão </w:t>
      </w:r>
      <w:r w:rsidR="0003623C" w:rsidRPr="00B307C9">
        <w:rPr>
          <w:rFonts w:cs="Times New Roman"/>
          <w:bCs/>
          <w:color w:val="FF0000"/>
        </w:rPr>
        <w:t>geral do objeto e</w:t>
      </w:r>
      <w:r w:rsidR="00E5113E" w:rsidRPr="00B307C9">
        <w:rPr>
          <w:rFonts w:cs="Times New Roman"/>
          <w:bCs/>
          <w:color w:val="FF0000"/>
        </w:rPr>
        <w:t xml:space="preserve"> do trabalho): tem a finalidade de orientar a leitura do relatório. Se </w:t>
      </w:r>
      <w:r w:rsidR="0003623C" w:rsidRPr="00B307C9">
        <w:rPr>
          <w:rFonts w:cs="Times New Roman"/>
          <w:bCs/>
          <w:color w:val="FF0000"/>
        </w:rPr>
        <w:t>houver aspectos positivos identificados ao longo do trabalho ou aspectos históricos relevantes (a exemplo de trabalhos anteriores ou recomendações não atendidas), esses também poderão ser aqui antecipados</w:t>
      </w:r>
      <w:r w:rsidR="00E5113E" w:rsidRPr="00B307C9">
        <w:rPr>
          <w:rFonts w:cs="Times New Roman"/>
          <w:bCs/>
          <w:color w:val="FF0000"/>
        </w:rPr>
        <w:t>. Esse item poderá fazer parte da introdução ou constituir um item à parte. Essa variação deverá ser baseada no tamanho. Por exemplo: se for maior do que uma página, deverá compor um novo item separado da Introdução</w:t>
      </w:r>
      <w:proofErr w:type="gramStart"/>
      <w:r w:rsidR="00E5113E" w:rsidRPr="00B307C9">
        <w:rPr>
          <w:rFonts w:cs="Times New Roman"/>
          <w:bCs/>
          <w:color w:val="FF0000"/>
        </w:rPr>
        <w:t>.</w:t>
      </w:r>
      <w:r w:rsidR="00BB6C17">
        <w:rPr>
          <w:rFonts w:cs="Times New Roman"/>
          <w:bCs/>
          <w:color w:val="FF0000"/>
        </w:rPr>
        <w:t xml:space="preserve"> </w:t>
      </w:r>
      <w:r w:rsidR="006A5410" w:rsidRPr="00B307C9">
        <w:rPr>
          <w:rFonts w:cs="Times New Roman"/>
          <w:color w:val="FF0000"/>
        </w:rPr>
        <w:t>]</w:t>
      </w:r>
      <w:proofErr w:type="gramEnd"/>
    </w:p>
    <w:p w14:paraId="6A4515AE" w14:textId="77777777" w:rsidR="00D65E56" w:rsidRDefault="00D65E56">
      <w:pPr>
        <w:spacing w:after="160" w:line="259" w:lineRule="auto"/>
      </w:pPr>
      <w:r>
        <w:br w:type="page"/>
      </w:r>
    </w:p>
    <w:p w14:paraId="164AF639" w14:textId="29D4DBF6" w:rsidR="001C6931" w:rsidRPr="00CB03A7" w:rsidRDefault="006A5410" w:rsidP="00F01725">
      <w:pPr>
        <w:pStyle w:val="TtuloPrincipal"/>
        <w:rPr>
          <w:color w:val="385623" w:themeColor="accent6" w:themeShade="80"/>
        </w:rPr>
      </w:pPr>
      <w:bookmarkStart w:id="43" w:name="_Toc508613887"/>
      <w:bookmarkStart w:id="44" w:name="_Toc508614040"/>
      <w:bookmarkStart w:id="45" w:name="_Toc508615139"/>
      <w:bookmarkStart w:id="46" w:name="_Toc508615303"/>
      <w:bookmarkStart w:id="47" w:name="_Toc43734224"/>
      <w:bookmarkStart w:id="48" w:name="_Toc449539888"/>
      <w:r w:rsidRPr="00CB03A7">
        <w:rPr>
          <w:color w:val="385623" w:themeColor="accent6" w:themeShade="80"/>
        </w:rPr>
        <w:lastRenderedPageBreak/>
        <w:t>RESULTADOS DOS EXAMES</w:t>
      </w:r>
      <w:bookmarkEnd w:id="43"/>
      <w:bookmarkEnd w:id="44"/>
      <w:bookmarkEnd w:id="45"/>
      <w:bookmarkEnd w:id="46"/>
      <w:bookmarkEnd w:id="47"/>
      <w:r w:rsidR="00E24603" w:rsidRPr="00CB03A7">
        <w:rPr>
          <w:color w:val="385623" w:themeColor="accent6" w:themeShade="80"/>
        </w:rPr>
        <w:t xml:space="preserve"> </w:t>
      </w:r>
      <w:bookmarkEnd w:id="48"/>
    </w:p>
    <w:p w14:paraId="54D49B35" w14:textId="77777777" w:rsidR="001C6931" w:rsidRPr="00C3788E" w:rsidRDefault="001C6931" w:rsidP="001C6931"/>
    <w:p w14:paraId="38E9C406" w14:textId="4B8DCCC3" w:rsidR="00F01725" w:rsidRDefault="00F01725" w:rsidP="00F01725">
      <w:pPr>
        <w:pStyle w:val="AtivaDescSumaria"/>
        <w:rPr>
          <w:szCs w:val="32"/>
        </w:rPr>
      </w:pPr>
      <w:bookmarkStart w:id="49" w:name="_Toc508613888"/>
      <w:bookmarkStart w:id="50" w:name="_Toc508615140"/>
      <w:bookmarkStart w:id="51" w:name="_Toc508615304"/>
      <w:bookmarkStart w:id="52" w:name="_Toc43734225"/>
      <w:r w:rsidRPr="00D467FB">
        <w:rPr>
          <w:szCs w:val="32"/>
        </w:rPr>
        <w:t xml:space="preserve">1. </w:t>
      </w:r>
      <w:bookmarkEnd w:id="49"/>
      <w:bookmarkEnd w:id="50"/>
      <w:bookmarkEnd w:id="51"/>
      <w:r w:rsidR="00BC732C">
        <w:rPr>
          <w:szCs w:val="32"/>
        </w:rPr>
        <w:t>Título do registro...</w:t>
      </w:r>
      <w:bookmarkEnd w:id="52"/>
    </w:p>
    <w:p w14:paraId="58C915D2" w14:textId="77777777" w:rsidR="00947ED1" w:rsidRDefault="00F01725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EB4C0D">
        <w:rPr>
          <w:rFonts w:cs="Times New Roman"/>
          <w:bCs/>
          <w:color w:val="FF0000"/>
        </w:rPr>
        <w:t>[</w:t>
      </w:r>
      <w:r w:rsidR="003866E5" w:rsidRPr="00EB4C0D">
        <w:rPr>
          <w:rFonts w:cs="Times New Roman"/>
          <w:bCs/>
          <w:color w:val="FF0000"/>
        </w:rPr>
        <w:t xml:space="preserve"> </w:t>
      </w:r>
      <w:r w:rsidR="00947ED1">
        <w:rPr>
          <w:rFonts w:cs="Times New Roman"/>
          <w:bCs/>
          <w:color w:val="FF0000"/>
        </w:rPr>
        <w:t>Os</w:t>
      </w:r>
      <w:proofErr w:type="gramEnd"/>
      <w:r w:rsidR="00947ED1">
        <w:rPr>
          <w:rFonts w:cs="Times New Roman"/>
          <w:bCs/>
          <w:color w:val="FF0000"/>
        </w:rPr>
        <w:t xml:space="preserve"> trabalhos de consultoria não possuem um padrão de comunicação de resultados pré-estabelecido. O presente roteiro é, portanto, apenas orientativo. </w:t>
      </w:r>
    </w:p>
    <w:p w14:paraId="54359BBF" w14:textId="767997A7" w:rsidR="00F01725" w:rsidRPr="00EB4C0D" w:rsidRDefault="00947ED1" w:rsidP="551CE451">
      <w:pPr>
        <w:spacing w:before="100" w:beforeAutospacing="1" w:after="100" w:afterAutospacing="1"/>
        <w:rPr>
          <w:rFonts w:cs="Times New Roman"/>
          <w:color w:val="FF0000"/>
        </w:rPr>
      </w:pPr>
      <w:r w:rsidRPr="551CE451">
        <w:rPr>
          <w:rFonts w:cs="Times New Roman"/>
          <w:color w:val="FF0000"/>
        </w:rPr>
        <w:t>Em geral, os</w:t>
      </w:r>
      <w:r w:rsidR="00F01725" w:rsidRPr="551CE451">
        <w:rPr>
          <w:rFonts w:cs="Times New Roman"/>
          <w:color w:val="FF0000"/>
        </w:rPr>
        <w:t xml:space="preserve"> </w:t>
      </w:r>
      <w:r w:rsidR="00F06FFF" w:rsidRPr="551CE451">
        <w:rPr>
          <w:rFonts w:cs="Times New Roman"/>
          <w:color w:val="FF0000"/>
        </w:rPr>
        <w:t>apontamentos decorrentes do trabalho de consultoria</w:t>
      </w:r>
      <w:r w:rsidR="00F01725" w:rsidRPr="551CE451">
        <w:rPr>
          <w:rFonts w:cs="Times New Roman"/>
          <w:color w:val="FF0000"/>
        </w:rPr>
        <w:t xml:space="preserve"> devem </w:t>
      </w:r>
      <w:r w:rsidR="00F06FFF" w:rsidRPr="551CE451">
        <w:rPr>
          <w:rFonts w:cs="Times New Roman"/>
          <w:color w:val="FF0000"/>
        </w:rPr>
        <w:t xml:space="preserve">ser organizados </w:t>
      </w:r>
      <w:r w:rsidR="1D0AE777" w:rsidRPr="551CE451">
        <w:rPr>
          <w:rFonts w:cs="Times New Roman"/>
          <w:color w:val="FF0000"/>
        </w:rPr>
        <w:t>com base n</w:t>
      </w:r>
      <w:r w:rsidR="00F06FFF" w:rsidRPr="551CE451">
        <w:rPr>
          <w:rFonts w:cs="Times New Roman"/>
          <w:color w:val="FF0000"/>
        </w:rPr>
        <w:t>os objetivos específicos estabelecidos</w:t>
      </w:r>
      <w:r w:rsidRPr="551CE451">
        <w:rPr>
          <w:rFonts w:cs="Times New Roman"/>
          <w:color w:val="FF0000"/>
        </w:rPr>
        <w:t xml:space="preserve"> do trabalho, </w:t>
      </w:r>
      <w:r w:rsidR="00CC09CB" w:rsidRPr="551CE451">
        <w:rPr>
          <w:rFonts w:cs="Times New Roman"/>
          <w:color w:val="FF0000"/>
        </w:rPr>
        <w:t xml:space="preserve">podendo </w:t>
      </w:r>
      <w:r w:rsidRPr="551CE451">
        <w:rPr>
          <w:rFonts w:cs="Times New Roman"/>
          <w:color w:val="FF0000"/>
        </w:rPr>
        <w:t>contempla</w:t>
      </w:r>
      <w:r w:rsidR="00CC09CB" w:rsidRPr="551CE451">
        <w:rPr>
          <w:rFonts w:cs="Times New Roman"/>
          <w:color w:val="FF0000"/>
        </w:rPr>
        <w:t>r</w:t>
      </w:r>
      <w:r w:rsidR="00F06FFF" w:rsidRPr="551CE451">
        <w:rPr>
          <w:rFonts w:cs="Times New Roman"/>
          <w:color w:val="FF0000"/>
        </w:rPr>
        <w:t xml:space="preserve"> </w:t>
      </w:r>
      <w:r w:rsidR="00F01725" w:rsidRPr="551CE451">
        <w:rPr>
          <w:rFonts w:cs="Times New Roman"/>
          <w:color w:val="FF0000"/>
        </w:rPr>
        <w:t>os seguintes conteúdos:</w:t>
      </w:r>
    </w:p>
    <w:p w14:paraId="7837A404" w14:textId="0F04B8A5" w:rsidR="00F01725" w:rsidRPr="00EB4C0D" w:rsidRDefault="000D57E7" w:rsidP="551CE451">
      <w:pPr>
        <w:spacing w:before="100" w:beforeAutospacing="1" w:after="100" w:afterAutospacing="1"/>
        <w:rPr>
          <w:rFonts w:cs="Times New Roman"/>
          <w:color w:val="FF0000"/>
        </w:rPr>
      </w:pPr>
      <w:r w:rsidRPr="551CE451">
        <w:rPr>
          <w:rFonts w:cs="Times New Roman"/>
          <w:color w:val="FF0000"/>
        </w:rPr>
        <w:t xml:space="preserve">a) </w:t>
      </w:r>
      <w:r w:rsidRPr="551CE451">
        <w:rPr>
          <w:rFonts w:cs="Times New Roman"/>
          <w:color w:val="FF0000"/>
          <w:u w:val="single"/>
        </w:rPr>
        <w:t>P</w:t>
      </w:r>
      <w:r w:rsidR="00F01725" w:rsidRPr="551CE451">
        <w:rPr>
          <w:rFonts w:cs="Times New Roman"/>
          <w:color w:val="FF0000"/>
          <w:u w:val="single"/>
        </w:rPr>
        <w:t>arágrafo introdutório</w:t>
      </w:r>
      <w:r w:rsidR="00F01725" w:rsidRPr="551CE451">
        <w:rPr>
          <w:rFonts w:cs="Times New Roman"/>
          <w:color w:val="FF0000"/>
        </w:rPr>
        <w:t xml:space="preserve"> (contextualização): </w:t>
      </w:r>
      <w:r w:rsidR="00451ABF" w:rsidRPr="551CE451">
        <w:rPr>
          <w:rFonts w:cs="Times New Roman"/>
          <w:color w:val="FF0000"/>
        </w:rPr>
        <w:t>deve-se apresentar o</w:t>
      </w:r>
      <w:r w:rsidR="21FE89F1" w:rsidRPr="551CE451">
        <w:rPr>
          <w:rFonts w:cs="Times New Roman"/>
          <w:color w:val="FF0000"/>
        </w:rPr>
        <w:t>(s)</w:t>
      </w:r>
      <w:r w:rsidR="00451ABF" w:rsidRPr="551CE451">
        <w:rPr>
          <w:rFonts w:cs="Times New Roman"/>
          <w:color w:val="FF0000"/>
        </w:rPr>
        <w:t xml:space="preserve"> </w:t>
      </w:r>
      <w:r w:rsidR="00947ED1" w:rsidRPr="551CE451">
        <w:rPr>
          <w:rFonts w:cs="Times New Roman"/>
          <w:color w:val="FF0000"/>
        </w:rPr>
        <w:t>objetivo</w:t>
      </w:r>
      <w:r w:rsidR="1E538B66" w:rsidRPr="551CE451">
        <w:rPr>
          <w:rFonts w:cs="Times New Roman"/>
          <w:color w:val="FF0000"/>
        </w:rPr>
        <w:t>(s)</w:t>
      </w:r>
      <w:r w:rsidR="00947ED1" w:rsidRPr="551CE451">
        <w:rPr>
          <w:rFonts w:cs="Times New Roman"/>
          <w:color w:val="FF0000"/>
        </w:rPr>
        <w:t xml:space="preserve"> específico</w:t>
      </w:r>
      <w:r w:rsidR="6C2B7829" w:rsidRPr="551CE451">
        <w:rPr>
          <w:rFonts w:cs="Times New Roman"/>
          <w:color w:val="FF0000"/>
        </w:rPr>
        <w:t>(s)</w:t>
      </w:r>
      <w:r w:rsidR="00947ED1" w:rsidRPr="551CE451">
        <w:rPr>
          <w:rFonts w:cs="Times New Roman"/>
          <w:color w:val="FF0000"/>
        </w:rPr>
        <w:t xml:space="preserve"> do </w:t>
      </w:r>
      <w:r w:rsidR="00451ABF" w:rsidRPr="551CE451">
        <w:rPr>
          <w:rFonts w:cs="Times New Roman"/>
          <w:color w:val="FF0000"/>
        </w:rPr>
        <w:t xml:space="preserve">trabalho, </w:t>
      </w:r>
      <w:r w:rsidR="00947ED1" w:rsidRPr="551CE451">
        <w:rPr>
          <w:rFonts w:cs="Times New Roman"/>
          <w:color w:val="FF0000"/>
        </w:rPr>
        <w:t>devidamente contextualizado</w:t>
      </w:r>
      <w:r w:rsidR="2F7B84E0" w:rsidRPr="551CE451">
        <w:rPr>
          <w:rFonts w:cs="Times New Roman"/>
          <w:color w:val="FF0000"/>
        </w:rPr>
        <w:t>(s)</w:t>
      </w:r>
      <w:r w:rsidR="00947ED1" w:rsidRPr="551CE451">
        <w:rPr>
          <w:rFonts w:cs="Times New Roman"/>
          <w:color w:val="FF0000"/>
        </w:rPr>
        <w:t xml:space="preserve"> com informações sintéticas sobre o </w:t>
      </w:r>
      <w:r w:rsidR="00CC09CB" w:rsidRPr="551CE451">
        <w:rPr>
          <w:rFonts w:cs="Times New Roman"/>
          <w:color w:val="FF0000"/>
        </w:rPr>
        <w:t xml:space="preserve">objeto </w:t>
      </w:r>
      <w:r w:rsidR="00947ED1" w:rsidRPr="551CE451">
        <w:rPr>
          <w:rFonts w:cs="Times New Roman"/>
          <w:color w:val="FF0000"/>
        </w:rPr>
        <w:t>analisado, os riscos e os controles envolvidos</w:t>
      </w:r>
      <w:r w:rsidR="00451ABF" w:rsidRPr="551CE451">
        <w:rPr>
          <w:rFonts w:cs="Times New Roman"/>
          <w:color w:val="FF0000"/>
        </w:rPr>
        <w:t>.</w:t>
      </w:r>
      <w:r w:rsidR="00F01725" w:rsidRPr="551CE451">
        <w:rPr>
          <w:rFonts w:cs="Times New Roman"/>
          <w:color w:val="FF0000"/>
        </w:rPr>
        <w:t xml:space="preserve"> </w:t>
      </w:r>
    </w:p>
    <w:p w14:paraId="51B75C25" w14:textId="2701146D" w:rsidR="00226AEF" w:rsidRPr="00EB4C0D" w:rsidRDefault="00226AEF" w:rsidP="00226AEF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b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Pr="00EB4C0D">
        <w:rPr>
          <w:rFonts w:cs="Times New Roman"/>
          <w:bCs/>
          <w:color w:val="FF0000"/>
          <w:u w:val="single"/>
        </w:rPr>
        <w:t>ritério</w:t>
      </w:r>
      <w:r w:rsidRPr="00EB4C0D">
        <w:rPr>
          <w:rFonts w:cs="Times New Roman"/>
          <w:bCs/>
          <w:color w:val="FF0000"/>
        </w:rPr>
        <w:t xml:space="preserve">: </w:t>
      </w:r>
      <w:r w:rsidR="00947ED1">
        <w:rPr>
          <w:rFonts w:cs="Times New Roman"/>
          <w:bCs/>
          <w:color w:val="FF0000"/>
        </w:rPr>
        <w:t>base metodológica ou legal utiliz</w:t>
      </w:r>
      <w:r w:rsidR="00CC09CB">
        <w:rPr>
          <w:rFonts w:cs="Times New Roman"/>
          <w:bCs/>
          <w:color w:val="FF0000"/>
        </w:rPr>
        <w:t>ada pela equipe de auditoria para a condução dos serviços consultivos</w:t>
      </w:r>
      <w:r w:rsidR="000D57E7" w:rsidRPr="00EB4C0D">
        <w:rPr>
          <w:rFonts w:cs="Times New Roman"/>
          <w:bCs/>
          <w:color w:val="FF0000"/>
        </w:rPr>
        <w:t>.</w:t>
      </w:r>
    </w:p>
    <w:p w14:paraId="099C16BB" w14:textId="24038B56" w:rsidR="00F01725" w:rsidRPr="00EB4C0D" w:rsidRDefault="00226AEF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c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CC09CB">
        <w:rPr>
          <w:rFonts w:cs="Times New Roman"/>
          <w:bCs/>
          <w:color w:val="FF0000"/>
          <w:u w:val="single"/>
        </w:rPr>
        <w:t>Resultado</w:t>
      </w:r>
      <w:r w:rsidR="00F01725" w:rsidRPr="00EB4C0D">
        <w:rPr>
          <w:rFonts w:cs="Times New Roman"/>
          <w:bCs/>
          <w:color w:val="FF0000"/>
        </w:rPr>
        <w:t xml:space="preserve">: </w:t>
      </w:r>
      <w:r w:rsidR="00CC09CB">
        <w:rPr>
          <w:rFonts w:cs="Times New Roman"/>
          <w:bCs/>
          <w:color w:val="FF0000"/>
        </w:rPr>
        <w:t xml:space="preserve">conclusões ou </w:t>
      </w:r>
      <w:r w:rsidR="003038F9">
        <w:rPr>
          <w:rFonts w:cs="Times New Roman"/>
          <w:bCs/>
          <w:color w:val="FF0000"/>
        </w:rPr>
        <w:t xml:space="preserve">apontamentos </w:t>
      </w:r>
      <w:r w:rsidR="00CC09CB">
        <w:rPr>
          <w:rFonts w:cs="Times New Roman"/>
          <w:bCs/>
          <w:color w:val="FF0000"/>
        </w:rPr>
        <w:t xml:space="preserve">da equipe </w:t>
      </w:r>
      <w:r w:rsidR="003038F9">
        <w:rPr>
          <w:rFonts w:cs="Times New Roman"/>
          <w:bCs/>
          <w:color w:val="FF0000"/>
        </w:rPr>
        <w:t>acerca do desenvolvimento do objetivo específico da consultoria</w:t>
      </w:r>
      <w:r w:rsidR="00CC09CB">
        <w:rPr>
          <w:rFonts w:cs="Times New Roman"/>
          <w:bCs/>
          <w:color w:val="FF0000"/>
        </w:rPr>
        <w:t xml:space="preserve">, indicando, por exemplo, fragilidades encontradas, oportunidades de melhoria </w:t>
      </w:r>
      <w:proofErr w:type="gramStart"/>
      <w:r w:rsidR="00CC09CB">
        <w:rPr>
          <w:rFonts w:cs="Times New Roman"/>
          <w:bCs/>
          <w:color w:val="FF0000"/>
        </w:rPr>
        <w:t>identificadas,  pontos</w:t>
      </w:r>
      <w:proofErr w:type="gramEnd"/>
      <w:r w:rsidR="00CC09CB">
        <w:rPr>
          <w:rFonts w:cs="Times New Roman"/>
          <w:bCs/>
          <w:color w:val="FF0000"/>
        </w:rPr>
        <w:t xml:space="preserve"> de controle propostos, fluxos de trabalho revisados, etc</w:t>
      </w:r>
      <w:r w:rsidR="00ED4B15" w:rsidRPr="00EB4C0D">
        <w:rPr>
          <w:rFonts w:cs="Times New Roman"/>
          <w:bCs/>
          <w:color w:val="FF0000"/>
        </w:rPr>
        <w:t>.</w:t>
      </w:r>
    </w:p>
    <w:p w14:paraId="086BEBBB" w14:textId="206EF588" w:rsidR="00F01725" w:rsidRPr="00EB4C0D" w:rsidRDefault="000D57E7" w:rsidP="551CE451">
      <w:pPr>
        <w:spacing w:before="100" w:beforeAutospacing="1" w:after="100" w:afterAutospacing="1"/>
        <w:rPr>
          <w:rFonts w:cs="Times New Roman"/>
          <w:color w:val="FF0000"/>
        </w:rPr>
      </w:pPr>
      <w:r w:rsidRPr="551CE451">
        <w:rPr>
          <w:rFonts w:cs="Times New Roman"/>
          <w:color w:val="FF0000"/>
        </w:rPr>
        <w:t xml:space="preserve">e) </w:t>
      </w:r>
      <w:r w:rsidR="007B33EA" w:rsidRPr="551CE451">
        <w:rPr>
          <w:rFonts w:cs="Times New Roman"/>
          <w:color w:val="FF0000"/>
          <w:u w:val="single"/>
        </w:rPr>
        <w:t>Conclusão</w:t>
      </w:r>
      <w:r w:rsidR="00F01725" w:rsidRPr="551CE451">
        <w:rPr>
          <w:rFonts w:cs="Times New Roman"/>
          <w:color w:val="FF0000"/>
        </w:rPr>
        <w:t xml:space="preserve">: </w:t>
      </w:r>
      <w:r w:rsidR="003038F9" w:rsidRPr="551CE451">
        <w:rPr>
          <w:rFonts w:cs="Times New Roman"/>
          <w:color w:val="FF0000"/>
        </w:rPr>
        <w:t xml:space="preserve">trata-se do fechamento do texto, provendo uma </w:t>
      </w:r>
      <w:r w:rsidR="007B33EA" w:rsidRPr="551CE451">
        <w:rPr>
          <w:rFonts w:cs="Times New Roman"/>
          <w:color w:val="FF0000"/>
        </w:rPr>
        <w:t xml:space="preserve">apresentação geral das conclusões obtidas </w:t>
      </w:r>
      <w:r w:rsidR="003038F9" w:rsidRPr="551CE451">
        <w:rPr>
          <w:rFonts w:cs="Times New Roman"/>
          <w:color w:val="FF0000"/>
        </w:rPr>
        <w:t>em relação ao</w:t>
      </w:r>
      <w:r w:rsidR="6ACA1BD8" w:rsidRPr="551CE451">
        <w:rPr>
          <w:rFonts w:cs="Times New Roman"/>
          <w:color w:val="FF0000"/>
        </w:rPr>
        <w:t>(s)</w:t>
      </w:r>
      <w:r w:rsidR="003038F9" w:rsidRPr="551CE451">
        <w:rPr>
          <w:rFonts w:cs="Times New Roman"/>
          <w:color w:val="FF0000"/>
        </w:rPr>
        <w:t xml:space="preserve"> objetivo</w:t>
      </w:r>
      <w:r w:rsidR="33C23F43" w:rsidRPr="551CE451">
        <w:rPr>
          <w:rFonts w:cs="Times New Roman"/>
          <w:color w:val="FF0000"/>
        </w:rPr>
        <w:t>(s)</w:t>
      </w:r>
      <w:r w:rsidR="003038F9" w:rsidRPr="551CE451">
        <w:rPr>
          <w:rFonts w:cs="Times New Roman"/>
          <w:color w:val="FF0000"/>
        </w:rPr>
        <w:t xml:space="preserve"> específico</w:t>
      </w:r>
      <w:r w:rsidR="13634C19" w:rsidRPr="551CE451">
        <w:rPr>
          <w:rFonts w:cs="Times New Roman"/>
          <w:color w:val="FF0000"/>
        </w:rPr>
        <w:t>(s)</w:t>
      </w:r>
      <w:r w:rsidR="003038F9" w:rsidRPr="551CE451">
        <w:rPr>
          <w:rFonts w:cs="Times New Roman"/>
          <w:color w:val="FF0000"/>
        </w:rPr>
        <w:t xml:space="preserve"> </w:t>
      </w:r>
      <w:r w:rsidR="002B7069" w:rsidRPr="551CE451">
        <w:rPr>
          <w:rFonts w:cs="Times New Roman"/>
          <w:color w:val="FF0000"/>
        </w:rPr>
        <w:t>do trabalho que está</w:t>
      </w:r>
      <w:r w:rsidR="51ABF457" w:rsidRPr="551CE451">
        <w:rPr>
          <w:rFonts w:cs="Times New Roman"/>
          <w:color w:val="FF0000"/>
        </w:rPr>
        <w:t>(</w:t>
      </w:r>
      <w:proofErr w:type="spellStart"/>
      <w:r w:rsidR="51ABF457" w:rsidRPr="551CE451">
        <w:rPr>
          <w:rFonts w:cs="Times New Roman"/>
          <w:color w:val="FF0000"/>
        </w:rPr>
        <w:t>ão</w:t>
      </w:r>
      <w:proofErr w:type="spellEnd"/>
      <w:r w:rsidR="51ABF457" w:rsidRPr="551CE451">
        <w:rPr>
          <w:rFonts w:cs="Times New Roman"/>
          <w:color w:val="FF0000"/>
        </w:rPr>
        <w:t>)</w:t>
      </w:r>
      <w:r w:rsidR="002B7069" w:rsidRPr="551CE451">
        <w:rPr>
          <w:rFonts w:cs="Times New Roman"/>
          <w:color w:val="FF0000"/>
        </w:rPr>
        <w:t xml:space="preserve"> sendo comunicado</w:t>
      </w:r>
      <w:r w:rsidR="0AB70834" w:rsidRPr="551CE451">
        <w:rPr>
          <w:rFonts w:cs="Times New Roman"/>
          <w:color w:val="FF0000"/>
        </w:rPr>
        <w:t>(s)</w:t>
      </w:r>
      <w:r w:rsidR="002B7069" w:rsidRPr="551CE451">
        <w:rPr>
          <w:rFonts w:cs="Times New Roman"/>
          <w:color w:val="FF0000"/>
        </w:rPr>
        <w:t xml:space="preserve"> </w:t>
      </w:r>
      <w:r w:rsidR="007B33EA" w:rsidRPr="551CE451">
        <w:rPr>
          <w:rFonts w:cs="Times New Roman"/>
          <w:color w:val="FF0000"/>
        </w:rPr>
        <w:t xml:space="preserve">e dos benefícios </w:t>
      </w:r>
      <w:r w:rsidR="00CC09CB" w:rsidRPr="551CE451">
        <w:rPr>
          <w:rFonts w:cs="Times New Roman"/>
          <w:color w:val="FF0000"/>
        </w:rPr>
        <w:t>esperados a partir das melhorias identificadas no processo analisado, podendo referir-se a benefícios financeiros</w:t>
      </w:r>
      <w:r w:rsidR="002B7069" w:rsidRPr="551CE451">
        <w:rPr>
          <w:rFonts w:cs="Times New Roman"/>
          <w:color w:val="FF0000"/>
        </w:rPr>
        <w:t xml:space="preserve"> e</w:t>
      </w:r>
      <w:r w:rsidR="00CC09CB" w:rsidRPr="551CE451">
        <w:rPr>
          <w:rFonts w:cs="Times New Roman"/>
          <w:color w:val="FF0000"/>
        </w:rPr>
        <w:t xml:space="preserve"> não financeiros </w:t>
      </w:r>
      <w:r w:rsidR="002B7069" w:rsidRPr="551CE451">
        <w:rPr>
          <w:rFonts w:cs="Times New Roman"/>
          <w:color w:val="FF0000"/>
        </w:rPr>
        <w:t xml:space="preserve">como a otimização do processo </w:t>
      </w:r>
      <w:r w:rsidR="00CC09CB" w:rsidRPr="551CE451">
        <w:rPr>
          <w:rFonts w:cs="Times New Roman"/>
          <w:color w:val="FF0000"/>
        </w:rPr>
        <w:t xml:space="preserve">ou </w:t>
      </w:r>
      <w:r w:rsidR="002B7069" w:rsidRPr="551CE451">
        <w:rPr>
          <w:rFonts w:cs="Times New Roman"/>
          <w:color w:val="FF0000"/>
        </w:rPr>
        <w:t xml:space="preserve">a </w:t>
      </w:r>
      <w:r w:rsidR="00CC09CB" w:rsidRPr="551CE451">
        <w:rPr>
          <w:rFonts w:cs="Times New Roman"/>
          <w:color w:val="FF0000"/>
        </w:rPr>
        <w:t xml:space="preserve">redução da </w:t>
      </w:r>
      <w:r w:rsidR="002B7069" w:rsidRPr="551CE451">
        <w:rPr>
          <w:rFonts w:cs="Times New Roman"/>
          <w:color w:val="FF0000"/>
        </w:rPr>
        <w:t xml:space="preserve">sua </w:t>
      </w:r>
      <w:r w:rsidR="00CC09CB" w:rsidRPr="551CE451">
        <w:rPr>
          <w:rFonts w:cs="Times New Roman"/>
          <w:color w:val="FF0000"/>
        </w:rPr>
        <w:t>exposição a riscos que possam impactar os objetivos da unidade</w:t>
      </w:r>
      <w:r w:rsidR="00B94879" w:rsidRPr="551CE451">
        <w:rPr>
          <w:rFonts w:cs="Times New Roman"/>
          <w:color w:val="FF0000"/>
        </w:rPr>
        <w:t xml:space="preserve">. </w:t>
      </w:r>
    </w:p>
    <w:p w14:paraId="241B4636" w14:textId="77777777" w:rsidR="002560D1" w:rsidRPr="00C3788E" w:rsidRDefault="002560D1" w:rsidP="002560D1">
      <w:bookmarkStart w:id="53" w:name="_Toc508613889"/>
      <w:bookmarkStart w:id="54" w:name="_Toc508615141"/>
      <w:bookmarkStart w:id="55" w:name="_Toc508615305"/>
    </w:p>
    <w:p w14:paraId="4561520B" w14:textId="005BCA06" w:rsidR="002560D1" w:rsidRDefault="002560D1" w:rsidP="002560D1">
      <w:pPr>
        <w:pStyle w:val="AtivaDescSumaria"/>
        <w:rPr>
          <w:szCs w:val="32"/>
        </w:rPr>
      </w:pPr>
      <w:bookmarkStart w:id="56" w:name="_Toc43734226"/>
      <w:r>
        <w:rPr>
          <w:szCs w:val="32"/>
        </w:rPr>
        <w:t>2</w:t>
      </w:r>
      <w:r w:rsidRPr="00D467FB">
        <w:rPr>
          <w:szCs w:val="32"/>
        </w:rPr>
        <w:t xml:space="preserve">. </w:t>
      </w:r>
      <w:r w:rsidR="00BC732C">
        <w:rPr>
          <w:szCs w:val="32"/>
        </w:rPr>
        <w:t>Título do registro...</w:t>
      </w:r>
      <w:bookmarkEnd w:id="56"/>
      <w:r w:rsidR="00EB4C0D" w:rsidRPr="00D467FB">
        <w:rPr>
          <w:szCs w:val="32"/>
        </w:rPr>
        <w:t xml:space="preserve"> </w:t>
      </w:r>
    </w:p>
    <w:p w14:paraId="64A5E2EA" w14:textId="26A733BB" w:rsidR="00453666" w:rsidRPr="00EB4C0D" w:rsidRDefault="002560D1" w:rsidP="00EB4C0D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 </w:t>
      </w:r>
      <w:bookmarkStart w:id="57" w:name="_Toc449105374"/>
      <w:bookmarkStart w:id="58" w:name="_Toc449539892"/>
      <w:bookmarkStart w:id="59" w:name="_Toc508613890"/>
      <w:bookmarkStart w:id="60" w:name="_Toc508614041"/>
      <w:bookmarkStart w:id="61" w:name="_Toc508615142"/>
      <w:bookmarkStart w:id="62" w:name="_Toc508615306"/>
      <w:bookmarkEnd w:id="53"/>
      <w:bookmarkEnd w:id="54"/>
      <w:bookmarkEnd w:id="55"/>
      <w:r w:rsidR="002B7069">
        <w:rPr>
          <w:rFonts w:cs="Times New Roman"/>
          <w:bCs/>
          <w:color w:val="FF0000"/>
        </w:rPr>
        <w:t>...</w:t>
      </w:r>
      <w:r w:rsidR="002B7069">
        <w:rPr>
          <w:color w:val="2E74B5" w:themeColor="accent1" w:themeShade="BF"/>
        </w:rPr>
        <w:t xml:space="preserve"> </w:t>
      </w:r>
      <w:r w:rsidR="00453666">
        <w:rPr>
          <w:color w:val="2E74B5" w:themeColor="accent1" w:themeShade="BF"/>
        </w:rPr>
        <w:br w:type="page"/>
      </w:r>
    </w:p>
    <w:p w14:paraId="4288DD61" w14:textId="074E5F2D" w:rsidR="001C6931" w:rsidRPr="00CB03A7" w:rsidRDefault="001C6931" w:rsidP="00E24603">
      <w:pPr>
        <w:pStyle w:val="TtuloPrincipal"/>
        <w:rPr>
          <w:color w:val="385623" w:themeColor="accent6" w:themeShade="80"/>
        </w:rPr>
      </w:pPr>
      <w:bookmarkStart w:id="63" w:name="_Toc43734227"/>
      <w:r w:rsidRPr="00CB03A7">
        <w:rPr>
          <w:color w:val="385623" w:themeColor="accent6" w:themeShade="80"/>
        </w:rPr>
        <w:lastRenderedPageBreak/>
        <w:t>RECOMENDAÇ</w:t>
      </w:r>
      <w:bookmarkEnd w:id="57"/>
      <w:r w:rsidRPr="00CB03A7">
        <w:rPr>
          <w:color w:val="385623" w:themeColor="accent6" w:themeShade="80"/>
        </w:rPr>
        <w:t>ÕES</w:t>
      </w:r>
      <w:bookmarkEnd w:id="58"/>
      <w:bookmarkEnd w:id="59"/>
      <w:bookmarkEnd w:id="60"/>
      <w:bookmarkEnd w:id="61"/>
      <w:bookmarkEnd w:id="62"/>
      <w:bookmarkEnd w:id="63"/>
    </w:p>
    <w:p w14:paraId="748F7E51" w14:textId="4D2D012D" w:rsidR="0037040C" w:rsidRPr="00C3788E" w:rsidRDefault="0037040C" w:rsidP="001C6931">
      <w:proofErr w:type="gramStart"/>
      <w:r w:rsidRPr="004F2049">
        <w:rPr>
          <w:rFonts w:cs="Times New Roman"/>
          <w:bCs/>
          <w:color w:val="FF0000"/>
        </w:rPr>
        <w:t>[</w:t>
      </w:r>
      <w:r>
        <w:rPr>
          <w:rFonts w:cs="Times New Roman"/>
          <w:bCs/>
          <w:color w:val="FF0000"/>
        </w:rPr>
        <w:t xml:space="preserve"> Informar</w:t>
      </w:r>
      <w:proofErr w:type="gramEnd"/>
      <w:r>
        <w:rPr>
          <w:rFonts w:cs="Times New Roman"/>
          <w:bCs/>
          <w:color w:val="FF0000"/>
        </w:rPr>
        <w:t>, se for o caso, as recomendações decorrentes dos trabalhos de consultoria, bem como o entendimento firmado quanto ao seu monitoramento ou não pela CGU. ]</w:t>
      </w:r>
    </w:p>
    <w:p w14:paraId="5FC234BF" w14:textId="13A9B929" w:rsidR="00F01725" w:rsidRPr="008B3695" w:rsidRDefault="00F01725" w:rsidP="005F508A">
      <w:pPr>
        <w:pStyle w:val="AtivaRecomendacao"/>
        <w:jc w:val="both"/>
      </w:pPr>
      <w:bookmarkStart w:id="64" w:name="_Toc449105375"/>
      <w:bookmarkStart w:id="65" w:name="_Toc449539895"/>
      <w:r w:rsidRPr="008B3695">
        <w:t xml:space="preserve">1 </w:t>
      </w:r>
      <w:r w:rsidR="004F2049">
        <w:t>–</w:t>
      </w:r>
      <w:r w:rsidRPr="008B3695">
        <w:t xml:space="preserve"> </w:t>
      </w:r>
      <w:r w:rsidR="004F2049">
        <w:t>Texto da recomendação</w:t>
      </w:r>
      <w:r w:rsidRPr="008B3695">
        <w:t>.</w:t>
      </w:r>
    </w:p>
    <w:p w14:paraId="77D07912" w14:textId="77777777" w:rsidR="00F01725" w:rsidRPr="008B3695" w:rsidRDefault="00F01725" w:rsidP="00F01725">
      <w:pPr>
        <w:pStyle w:val="AtivaRecomendacao"/>
        <w:rPr>
          <w:rFonts w:ascii="Times New Roman" w:hAnsi="Times New Roman" w:cs="Times New Roman"/>
          <w:szCs w:val="24"/>
        </w:rPr>
      </w:pPr>
    </w:p>
    <w:p w14:paraId="7CE88945" w14:textId="0537B513" w:rsidR="00F01725" w:rsidRPr="008066B3" w:rsidRDefault="00F01725" w:rsidP="005F7F88">
      <w:pPr>
        <w:pStyle w:val="AtivaRecomendacao"/>
        <w:jc w:val="both"/>
      </w:pPr>
      <w:r w:rsidRPr="008066B3">
        <w:t xml:space="preserve">2 </w:t>
      </w:r>
      <w:r w:rsidR="004F2049">
        <w:t>–</w:t>
      </w:r>
      <w:r w:rsidRPr="008066B3">
        <w:t xml:space="preserve"> </w:t>
      </w:r>
      <w:r w:rsidR="004F2049">
        <w:t>Texto da recomendação</w:t>
      </w:r>
      <w:r w:rsidRPr="008066B3">
        <w:t>.</w:t>
      </w:r>
    </w:p>
    <w:p w14:paraId="51DE1F9F" w14:textId="77777777" w:rsidR="00F01725" w:rsidRPr="00397AC0" w:rsidRDefault="00F01725" w:rsidP="00F01725">
      <w:pPr>
        <w:pStyle w:val="AtivaAchadoRefRecomendacao"/>
      </w:pPr>
    </w:p>
    <w:p w14:paraId="3E4C4A8F" w14:textId="77777777" w:rsidR="00DD1E82" w:rsidRDefault="00DD1E82">
      <w:pPr>
        <w:spacing w:after="160" w:line="259" w:lineRule="auto"/>
        <w:jc w:val="left"/>
        <w:rPr>
          <w:b/>
          <w:color w:val="2E74B5" w:themeColor="accent1" w:themeShade="BF"/>
          <w:sz w:val="48"/>
          <w:szCs w:val="48"/>
        </w:rPr>
      </w:pPr>
      <w:bookmarkStart w:id="66" w:name="_Toc508613891"/>
      <w:bookmarkStart w:id="67" w:name="_Toc508614042"/>
      <w:bookmarkStart w:id="68" w:name="_Toc508615143"/>
      <w:bookmarkStart w:id="69" w:name="_Toc508615307"/>
      <w:r>
        <w:rPr>
          <w:color w:val="2E74B5" w:themeColor="accent1" w:themeShade="BF"/>
        </w:rPr>
        <w:br w:type="page"/>
      </w:r>
    </w:p>
    <w:p w14:paraId="1E2ADAAE" w14:textId="084AF2AB" w:rsidR="001C6931" w:rsidRPr="00CB03A7" w:rsidRDefault="001C6931" w:rsidP="00E24603">
      <w:pPr>
        <w:pStyle w:val="TtuloPrincipal"/>
        <w:rPr>
          <w:color w:val="385623" w:themeColor="accent6" w:themeShade="80"/>
        </w:rPr>
      </w:pPr>
      <w:bookmarkStart w:id="70" w:name="_Toc43734228"/>
      <w:r w:rsidRPr="00CB03A7">
        <w:rPr>
          <w:color w:val="385623" w:themeColor="accent6" w:themeShade="80"/>
        </w:rPr>
        <w:lastRenderedPageBreak/>
        <w:t>CONCLUSÃO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6B173CC5" w14:textId="77777777" w:rsidR="0037040C" w:rsidRDefault="00F0172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proofErr w:type="gramStart"/>
      <w:r w:rsidRPr="004F2049">
        <w:rPr>
          <w:rFonts w:cs="Times New Roman"/>
          <w:bCs/>
          <w:color w:val="FF0000"/>
        </w:rPr>
        <w:t>[ Nesta</w:t>
      </w:r>
      <w:proofErr w:type="gramEnd"/>
      <w:r w:rsidRPr="004F2049">
        <w:rPr>
          <w:rFonts w:cs="Times New Roman"/>
          <w:bCs/>
          <w:color w:val="FF0000"/>
        </w:rPr>
        <w:t xml:space="preserve"> seção, devem ser apresentad</w:t>
      </w:r>
      <w:r w:rsidR="00FE3985">
        <w:rPr>
          <w:rFonts w:cs="Times New Roman"/>
          <w:bCs/>
          <w:color w:val="FF0000"/>
        </w:rPr>
        <w:t xml:space="preserve">as </w:t>
      </w:r>
    </w:p>
    <w:p w14:paraId="1D49A7AF" w14:textId="02C2D875" w:rsidR="0037040C" w:rsidRDefault="0037040C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 xml:space="preserve">- </w:t>
      </w:r>
      <w:proofErr w:type="gramStart"/>
      <w:r w:rsidR="00FE3985">
        <w:rPr>
          <w:rFonts w:cs="Times New Roman"/>
          <w:bCs/>
          <w:color w:val="FF0000"/>
        </w:rPr>
        <w:t>as</w:t>
      </w:r>
      <w:proofErr w:type="gramEnd"/>
      <w:r w:rsidR="00FE3985">
        <w:rPr>
          <w:rFonts w:cs="Times New Roman"/>
          <w:bCs/>
          <w:color w:val="FF0000"/>
        </w:rPr>
        <w:t xml:space="preserve"> considerações </w:t>
      </w:r>
      <w:r w:rsidR="003038F9">
        <w:rPr>
          <w:rFonts w:cs="Times New Roman"/>
          <w:bCs/>
          <w:color w:val="FF0000"/>
        </w:rPr>
        <w:t xml:space="preserve">gerais </w:t>
      </w:r>
      <w:r w:rsidR="00FE3985">
        <w:rPr>
          <w:rFonts w:cs="Times New Roman"/>
          <w:bCs/>
          <w:color w:val="FF0000"/>
        </w:rPr>
        <w:t>acerca do atingimento dos objetivos do serviço consultivo</w:t>
      </w:r>
    </w:p>
    <w:p w14:paraId="58B23144" w14:textId="77777777" w:rsidR="0037040C" w:rsidRDefault="0037040C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 xml:space="preserve">- </w:t>
      </w:r>
      <w:proofErr w:type="gramStart"/>
      <w:r w:rsidR="00FE3985">
        <w:rPr>
          <w:rFonts w:cs="Times New Roman"/>
          <w:bCs/>
          <w:color w:val="FF0000"/>
        </w:rPr>
        <w:t>pontos</w:t>
      </w:r>
      <w:proofErr w:type="gramEnd"/>
      <w:r w:rsidR="00FE3985">
        <w:rPr>
          <w:rFonts w:cs="Times New Roman"/>
          <w:bCs/>
          <w:color w:val="FF0000"/>
        </w:rPr>
        <w:t xml:space="preserve"> de melhoria identificados</w:t>
      </w:r>
    </w:p>
    <w:p w14:paraId="22AB3BA3" w14:textId="77777777" w:rsidR="0037040C" w:rsidRDefault="0037040C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 xml:space="preserve">- </w:t>
      </w:r>
      <w:proofErr w:type="gramStart"/>
      <w:r>
        <w:rPr>
          <w:rFonts w:cs="Times New Roman"/>
          <w:bCs/>
          <w:color w:val="FF0000"/>
        </w:rPr>
        <w:t>b</w:t>
      </w:r>
      <w:r w:rsidR="000C2623" w:rsidRPr="004F2049">
        <w:rPr>
          <w:rFonts w:cs="Times New Roman"/>
          <w:bCs/>
          <w:color w:val="FF0000"/>
        </w:rPr>
        <w:t>oas</w:t>
      </w:r>
      <w:proofErr w:type="gramEnd"/>
      <w:r w:rsidR="000C2623" w:rsidRPr="004F2049">
        <w:rPr>
          <w:rFonts w:cs="Times New Roman"/>
          <w:bCs/>
          <w:color w:val="FF0000"/>
        </w:rPr>
        <w:t xml:space="preserve"> práticas relevantes</w:t>
      </w:r>
    </w:p>
    <w:p w14:paraId="6A2C247A" w14:textId="77777777" w:rsidR="0037040C" w:rsidRDefault="0037040C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 xml:space="preserve">- </w:t>
      </w:r>
      <w:proofErr w:type="gramStart"/>
      <w:r>
        <w:rPr>
          <w:rFonts w:cs="Times New Roman"/>
          <w:bCs/>
          <w:color w:val="FF0000"/>
        </w:rPr>
        <w:t>p</w:t>
      </w:r>
      <w:r w:rsidR="000C2623" w:rsidRPr="004F2049">
        <w:rPr>
          <w:rFonts w:cs="Times New Roman"/>
          <w:bCs/>
          <w:color w:val="FF0000"/>
        </w:rPr>
        <w:t>rincipais</w:t>
      </w:r>
      <w:proofErr w:type="gramEnd"/>
      <w:r w:rsidR="000C2623" w:rsidRPr="004F2049">
        <w:rPr>
          <w:rFonts w:cs="Times New Roman"/>
          <w:bCs/>
          <w:color w:val="FF0000"/>
        </w:rPr>
        <w:t xml:space="preserve"> benefícios decorrentes (esperados) da </w:t>
      </w:r>
      <w:r w:rsidR="00FE3985">
        <w:rPr>
          <w:rFonts w:cs="Times New Roman"/>
          <w:bCs/>
          <w:color w:val="FF0000"/>
        </w:rPr>
        <w:t>consultoria</w:t>
      </w:r>
    </w:p>
    <w:p w14:paraId="6D140DD0" w14:textId="2B16934A" w:rsidR="001C6931" w:rsidRPr="004F2049" w:rsidRDefault="0037040C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>- principais riscos que serão mitigados a partir da implementação das medidas recomendadas pela consultoria</w:t>
      </w:r>
      <w:proofErr w:type="gramStart"/>
      <w:r w:rsidR="00F01725" w:rsidRPr="004F2049">
        <w:rPr>
          <w:rFonts w:cs="Times New Roman"/>
          <w:bCs/>
          <w:color w:val="FF0000"/>
        </w:rPr>
        <w:t>. ]</w:t>
      </w:r>
      <w:proofErr w:type="gramEnd"/>
    </w:p>
    <w:p w14:paraId="4BAEB759" w14:textId="77777777" w:rsidR="00F01725" w:rsidRPr="00FA2F03" w:rsidRDefault="00F01725" w:rsidP="001C6931"/>
    <w:p w14:paraId="1BDFA9FF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6E896810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86A1225" w14:textId="77777777" w:rsidR="001C6931" w:rsidRPr="00FD66F5" w:rsidRDefault="001C6931" w:rsidP="001C693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Cs w:val="24"/>
        </w:rPr>
      </w:pPr>
    </w:p>
    <w:p w14:paraId="0846D150" w14:textId="77777777" w:rsidR="001C6931" w:rsidRPr="00FD66F5" w:rsidRDefault="001C6931" w:rsidP="001C6931">
      <w:pPr>
        <w:pStyle w:val="PargrafodaLista"/>
        <w:spacing w:line="360" w:lineRule="auto"/>
        <w:contextualSpacing w:val="0"/>
        <w:rPr>
          <w:rFonts w:ascii="Times New Roman" w:hAnsi="Times New Roman" w:cs="Times New Roman"/>
          <w:szCs w:val="24"/>
        </w:rPr>
      </w:pPr>
    </w:p>
    <w:p w14:paraId="1FD8A290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4E12024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B9AD6E6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E331CE1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69E7D015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7D26A87E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4F1AD512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36CF193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157C6CAC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6161B4E9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7C6631D9" w14:textId="77777777" w:rsidR="004B5BA7" w:rsidRDefault="004B5BA7">
      <w:pPr>
        <w:spacing w:after="160" w:line="259" w:lineRule="auto"/>
        <w:jc w:val="left"/>
        <w:rPr>
          <w:b/>
          <w:color w:val="0070C0"/>
          <w:sz w:val="48"/>
          <w:szCs w:val="48"/>
        </w:rPr>
      </w:pPr>
      <w:bookmarkStart w:id="71" w:name="_Toc449539896"/>
      <w:r>
        <w:br w:type="page"/>
      </w:r>
    </w:p>
    <w:p w14:paraId="77933E8D" w14:textId="795ED1BD" w:rsidR="001C6931" w:rsidRPr="00CB03A7" w:rsidRDefault="001C6931" w:rsidP="00E24603">
      <w:pPr>
        <w:pStyle w:val="TtuloPrincipal"/>
        <w:rPr>
          <w:color w:val="385623" w:themeColor="accent6" w:themeShade="80"/>
        </w:rPr>
      </w:pPr>
      <w:bookmarkStart w:id="72" w:name="_Toc508613892"/>
      <w:bookmarkStart w:id="73" w:name="_Toc508614043"/>
      <w:bookmarkStart w:id="74" w:name="_Toc508615144"/>
      <w:bookmarkStart w:id="75" w:name="_Toc508615308"/>
      <w:bookmarkStart w:id="76" w:name="_Toc43734229"/>
      <w:r w:rsidRPr="00CB03A7">
        <w:rPr>
          <w:color w:val="385623" w:themeColor="accent6" w:themeShade="80"/>
        </w:rPr>
        <w:lastRenderedPageBreak/>
        <w:t>ANEXOS</w:t>
      </w:r>
      <w:bookmarkEnd w:id="71"/>
      <w:bookmarkEnd w:id="72"/>
      <w:bookmarkEnd w:id="73"/>
      <w:bookmarkEnd w:id="74"/>
      <w:bookmarkEnd w:id="75"/>
      <w:bookmarkEnd w:id="76"/>
    </w:p>
    <w:sectPr w:rsidR="001C6931" w:rsidRPr="00CB03A7" w:rsidSect="00C93593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A16F57" w16cex:dateUtc="2020-06-22T18:39:08.13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5F0E" w14:textId="77777777" w:rsidR="00D95F6A" w:rsidRDefault="00D95F6A" w:rsidP="00F3045E">
      <w:r>
        <w:separator/>
      </w:r>
    </w:p>
  </w:endnote>
  <w:endnote w:type="continuationSeparator" w:id="0">
    <w:p w14:paraId="16B5E77F" w14:textId="77777777" w:rsidR="00D95F6A" w:rsidRDefault="00D95F6A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DC06" w14:textId="1CB3699F" w:rsidR="00832B1D" w:rsidRDefault="00832B1D">
    <w:pPr>
      <w:pStyle w:val="Rodap"/>
    </w:pPr>
    <w:r>
      <w:fldChar w:fldCharType="begin"/>
    </w:r>
    <w:r>
      <w:instrText xml:space="preserve"> SAVEDATE  \@ "d' de 'MMMM' de 'yyyy"  \* MERGEFORMAT </w:instrText>
    </w:r>
    <w:r>
      <w:fldChar w:fldCharType="separate"/>
    </w:r>
    <w:r w:rsidR="00DF073A">
      <w:rPr>
        <w:noProof/>
      </w:rPr>
      <w:t>22 de junho de 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772" w14:textId="77777777" w:rsidR="00832B1D" w:rsidRDefault="00832B1D">
    <w:pPr>
      <w:pStyle w:val="Rodap"/>
      <w:jc w:val="right"/>
    </w:pPr>
  </w:p>
  <w:p w14:paraId="470FE5CC" w14:textId="77777777" w:rsidR="00832B1D" w:rsidRDefault="00832B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0C14A221" w:rsidR="00832B1D" w:rsidRDefault="00832B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94">
          <w:rPr>
            <w:noProof/>
          </w:rPr>
          <w:t>10</w:t>
        </w:r>
        <w:r>
          <w:fldChar w:fldCharType="end"/>
        </w:r>
      </w:p>
    </w:sdtContent>
  </w:sdt>
  <w:p w14:paraId="2233529B" w14:textId="77777777" w:rsidR="00832B1D" w:rsidRDefault="00832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F714" w14:textId="77777777" w:rsidR="00D95F6A" w:rsidRDefault="00D95F6A" w:rsidP="00F3045E">
      <w:r>
        <w:separator/>
      </w:r>
    </w:p>
  </w:footnote>
  <w:footnote w:type="continuationSeparator" w:id="0">
    <w:p w14:paraId="7CBF3183" w14:textId="77777777" w:rsidR="00D95F6A" w:rsidRDefault="00D95F6A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45DC" w14:textId="24224FA0" w:rsidR="00832B1D" w:rsidRDefault="00832B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3A2F" w14:textId="535570C9" w:rsidR="00832B1D" w:rsidRDefault="00832B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A150" w14:textId="72EA5DED" w:rsidR="00832B1D" w:rsidRDefault="00832B1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2C61" w14:textId="6C7E702B" w:rsidR="00832B1D" w:rsidRDefault="00832B1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328B" w14:textId="49A21A68" w:rsidR="00832B1D" w:rsidRDefault="00832B1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016" w14:textId="0FD4A9B0" w:rsidR="00832B1D" w:rsidRDefault="00832B1D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0F4BEF5F" w:rsidR="00832B1D" w:rsidRDefault="00832B1D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6F2AB8CB" w:rsidR="00832B1D" w:rsidRDefault="00832B1D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6ADBDA20" w:rsidR="00832B1D" w:rsidRDefault="00832B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2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D0F8B"/>
    <w:multiLevelType w:val="hybridMultilevel"/>
    <w:tmpl w:val="EB662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F"/>
    <w:rsid w:val="00011649"/>
    <w:rsid w:val="00033C91"/>
    <w:rsid w:val="0003623C"/>
    <w:rsid w:val="0004374E"/>
    <w:rsid w:val="00044868"/>
    <w:rsid w:val="000574A4"/>
    <w:rsid w:val="00063687"/>
    <w:rsid w:val="00070624"/>
    <w:rsid w:val="00077D60"/>
    <w:rsid w:val="000937FD"/>
    <w:rsid w:val="00096E89"/>
    <w:rsid w:val="00097D38"/>
    <w:rsid w:val="000A0D4A"/>
    <w:rsid w:val="000A6834"/>
    <w:rsid w:val="000B290E"/>
    <w:rsid w:val="000C2623"/>
    <w:rsid w:val="000C2E75"/>
    <w:rsid w:val="000D57E7"/>
    <w:rsid w:val="000F433A"/>
    <w:rsid w:val="001167BE"/>
    <w:rsid w:val="001176D0"/>
    <w:rsid w:val="001210BF"/>
    <w:rsid w:val="001269C3"/>
    <w:rsid w:val="00137536"/>
    <w:rsid w:val="00176433"/>
    <w:rsid w:val="00184266"/>
    <w:rsid w:val="001944D6"/>
    <w:rsid w:val="001A1BCD"/>
    <w:rsid w:val="001B3A26"/>
    <w:rsid w:val="001B489E"/>
    <w:rsid w:val="001C6931"/>
    <w:rsid w:val="001C6CD8"/>
    <w:rsid w:val="001D1433"/>
    <w:rsid w:val="001D46A2"/>
    <w:rsid w:val="001F53A0"/>
    <w:rsid w:val="0021076C"/>
    <w:rsid w:val="00211B48"/>
    <w:rsid w:val="00226AEF"/>
    <w:rsid w:val="00227A33"/>
    <w:rsid w:val="00236850"/>
    <w:rsid w:val="002560D1"/>
    <w:rsid w:val="00270665"/>
    <w:rsid w:val="00275A01"/>
    <w:rsid w:val="0029309F"/>
    <w:rsid w:val="00297ABD"/>
    <w:rsid w:val="002A5F2D"/>
    <w:rsid w:val="002B7069"/>
    <w:rsid w:val="002C1216"/>
    <w:rsid w:val="002C16F3"/>
    <w:rsid w:val="002D0AA5"/>
    <w:rsid w:val="002D3A73"/>
    <w:rsid w:val="002E3684"/>
    <w:rsid w:val="002E3915"/>
    <w:rsid w:val="002E5AF5"/>
    <w:rsid w:val="003038F9"/>
    <w:rsid w:val="00316137"/>
    <w:rsid w:val="00320E16"/>
    <w:rsid w:val="003242B0"/>
    <w:rsid w:val="00324F48"/>
    <w:rsid w:val="003273B1"/>
    <w:rsid w:val="003347CD"/>
    <w:rsid w:val="003453BD"/>
    <w:rsid w:val="00352986"/>
    <w:rsid w:val="00361074"/>
    <w:rsid w:val="00361AB6"/>
    <w:rsid w:val="0037040C"/>
    <w:rsid w:val="00373776"/>
    <w:rsid w:val="003866E5"/>
    <w:rsid w:val="003A4A4F"/>
    <w:rsid w:val="003A5364"/>
    <w:rsid w:val="003B1DCB"/>
    <w:rsid w:val="003D633B"/>
    <w:rsid w:val="00451ABF"/>
    <w:rsid w:val="00453666"/>
    <w:rsid w:val="0045643D"/>
    <w:rsid w:val="00470A69"/>
    <w:rsid w:val="00473803"/>
    <w:rsid w:val="0047428C"/>
    <w:rsid w:val="00486DE2"/>
    <w:rsid w:val="004B35C4"/>
    <w:rsid w:val="004B5BA7"/>
    <w:rsid w:val="004C3531"/>
    <w:rsid w:val="004C44C7"/>
    <w:rsid w:val="004F2049"/>
    <w:rsid w:val="00502438"/>
    <w:rsid w:val="00506080"/>
    <w:rsid w:val="00534302"/>
    <w:rsid w:val="00544F15"/>
    <w:rsid w:val="00546CCA"/>
    <w:rsid w:val="00555DE8"/>
    <w:rsid w:val="00557039"/>
    <w:rsid w:val="00560ADC"/>
    <w:rsid w:val="005612CE"/>
    <w:rsid w:val="00562F94"/>
    <w:rsid w:val="00570EEC"/>
    <w:rsid w:val="00593873"/>
    <w:rsid w:val="00596CF9"/>
    <w:rsid w:val="005C3866"/>
    <w:rsid w:val="005F508A"/>
    <w:rsid w:val="005F7F88"/>
    <w:rsid w:val="00603B7D"/>
    <w:rsid w:val="0060664B"/>
    <w:rsid w:val="006073D4"/>
    <w:rsid w:val="00614C14"/>
    <w:rsid w:val="00614E03"/>
    <w:rsid w:val="00624053"/>
    <w:rsid w:val="00625769"/>
    <w:rsid w:val="00631644"/>
    <w:rsid w:val="00654816"/>
    <w:rsid w:val="0065779F"/>
    <w:rsid w:val="006643FA"/>
    <w:rsid w:val="00665396"/>
    <w:rsid w:val="00665A5F"/>
    <w:rsid w:val="00672393"/>
    <w:rsid w:val="006734DB"/>
    <w:rsid w:val="00696A43"/>
    <w:rsid w:val="006A5410"/>
    <w:rsid w:val="006A7803"/>
    <w:rsid w:val="006B14A0"/>
    <w:rsid w:val="006B14C2"/>
    <w:rsid w:val="006C7551"/>
    <w:rsid w:val="006F0430"/>
    <w:rsid w:val="006F23B9"/>
    <w:rsid w:val="006F5988"/>
    <w:rsid w:val="007059B5"/>
    <w:rsid w:val="007060F6"/>
    <w:rsid w:val="00713D1D"/>
    <w:rsid w:val="007410E2"/>
    <w:rsid w:val="0075791E"/>
    <w:rsid w:val="00767BAB"/>
    <w:rsid w:val="007809A5"/>
    <w:rsid w:val="00781598"/>
    <w:rsid w:val="00786237"/>
    <w:rsid w:val="00794253"/>
    <w:rsid w:val="007A3248"/>
    <w:rsid w:val="007B33EA"/>
    <w:rsid w:val="007E096A"/>
    <w:rsid w:val="007F1476"/>
    <w:rsid w:val="007F316A"/>
    <w:rsid w:val="007F31F8"/>
    <w:rsid w:val="008066B3"/>
    <w:rsid w:val="0082183D"/>
    <w:rsid w:val="00832B1D"/>
    <w:rsid w:val="00841776"/>
    <w:rsid w:val="00851266"/>
    <w:rsid w:val="0087718C"/>
    <w:rsid w:val="00883CEA"/>
    <w:rsid w:val="0089412D"/>
    <w:rsid w:val="00895D7A"/>
    <w:rsid w:val="00896787"/>
    <w:rsid w:val="00896926"/>
    <w:rsid w:val="008A2EAE"/>
    <w:rsid w:val="008A4497"/>
    <w:rsid w:val="008A5EE4"/>
    <w:rsid w:val="008B3695"/>
    <w:rsid w:val="008E0D6A"/>
    <w:rsid w:val="008F5D9A"/>
    <w:rsid w:val="008F6AC0"/>
    <w:rsid w:val="00911654"/>
    <w:rsid w:val="00921241"/>
    <w:rsid w:val="009247A8"/>
    <w:rsid w:val="0093678B"/>
    <w:rsid w:val="00944145"/>
    <w:rsid w:val="00947ED1"/>
    <w:rsid w:val="009703D2"/>
    <w:rsid w:val="00970EDE"/>
    <w:rsid w:val="00974235"/>
    <w:rsid w:val="00985632"/>
    <w:rsid w:val="00990B8A"/>
    <w:rsid w:val="00997766"/>
    <w:rsid w:val="009A5BE6"/>
    <w:rsid w:val="009B26B1"/>
    <w:rsid w:val="009B5ABE"/>
    <w:rsid w:val="009C1D0D"/>
    <w:rsid w:val="009C45E5"/>
    <w:rsid w:val="009C69EE"/>
    <w:rsid w:val="009D045D"/>
    <w:rsid w:val="009D5370"/>
    <w:rsid w:val="009D6C36"/>
    <w:rsid w:val="009F7474"/>
    <w:rsid w:val="00A11E83"/>
    <w:rsid w:val="00A21A09"/>
    <w:rsid w:val="00A60C49"/>
    <w:rsid w:val="00A716B0"/>
    <w:rsid w:val="00A86788"/>
    <w:rsid w:val="00AA183E"/>
    <w:rsid w:val="00AC1969"/>
    <w:rsid w:val="00AC3FD0"/>
    <w:rsid w:val="00AD145F"/>
    <w:rsid w:val="00AF1BB3"/>
    <w:rsid w:val="00AF4973"/>
    <w:rsid w:val="00AF50C8"/>
    <w:rsid w:val="00B06581"/>
    <w:rsid w:val="00B13008"/>
    <w:rsid w:val="00B307C9"/>
    <w:rsid w:val="00B323E7"/>
    <w:rsid w:val="00B3759E"/>
    <w:rsid w:val="00B453DF"/>
    <w:rsid w:val="00B52F12"/>
    <w:rsid w:val="00B57155"/>
    <w:rsid w:val="00B669A0"/>
    <w:rsid w:val="00B73D1D"/>
    <w:rsid w:val="00B761BE"/>
    <w:rsid w:val="00B85712"/>
    <w:rsid w:val="00B85E60"/>
    <w:rsid w:val="00B87B43"/>
    <w:rsid w:val="00B93B0C"/>
    <w:rsid w:val="00B94879"/>
    <w:rsid w:val="00BA0ABC"/>
    <w:rsid w:val="00BA2D36"/>
    <w:rsid w:val="00BB1742"/>
    <w:rsid w:val="00BB4A91"/>
    <w:rsid w:val="00BB6C17"/>
    <w:rsid w:val="00BC732C"/>
    <w:rsid w:val="00BC7E11"/>
    <w:rsid w:val="00BD48A8"/>
    <w:rsid w:val="00C00D96"/>
    <w:rsid w:val="00C07E84"/>
    <w:rsid w:val="00C106BC"/>
    <w:rsid w:val="00C26604"/>
    <w:rsid w:val="00C27E5A"/>
    <w:rsid w:val="00C303B7"/>
    <w:rsid w:val="00C53CAF"/>
    <w:rsid w:val="00C564EF"/>
    <w:rsid w:val="00C71412"/>
    <w:rsid w:val="00C9131F"/>
    <w:rsid w:val="00C919E4"/>
    <w:rsid w:val="00C93593"/>
    <w:rsid w:val="00C9767C"/>
    <w:rsid w:val="00CB03A7"/>
    <w:rsid w:val="00CB1D8A"/>
    <w:rsid w:val="00CB3FFD"/>
    <w:rsid w:val="00CC09CB"/>
    <w:rsid w:val="00CC34B9"/>
    <w:rsid w:val="00CC471E"/>
    <w:rsid w:val="00CC650F"/>
    <w:rsid w:val="00CD31CE"/>
    <w:rsid w:val="00CD4EEB"/>
    <w:rsid w:val="00CD7639"/>
    <w:rsid w:val="00CF3F19"/>
    <w:rsid w:val="00D07401"/>
    <w:rsid w:val="00D1269F"/>
    <w:rsid w:val="00D13AA2"/>
    <w:rsid w:val="00D22B63"/>
    <w:rsid w:val="00D2729C"/>
    <w:rsid w:val="00D272D2"/>
    <w:rsid w:val="00D31142"/>
    <w:rsid w:val="00D431B7"/>
    <w:rsid w:val="00D44AAD"/>
    <w:rsid w:val="00D46965"/>
    <w:rsid w:val="00D46A94"/>
    <w:rsid w:val="00D65E56"/>
    <w:rsid w:val="00D723D2"/>
    <w:rsid w:val="00D86615"/>
    <w:rsid w:val="00D90881"/>
    <w:rsid w:val="00D95F6A"/>
    <w:rsid w:val="00DB6F29"/>
    <w:rsid w:val="00DD1E82"/>
    <w:rsid w:val="00DD35AF"/>
    <w:rsid w:val="00DF073A"/>
    <w:rsid w:val="00DF5FB7"/>
    <w:rsid w:val="00E06DCE"/>
    <w:rsid w:val="00E076FF"/>
    <w:rsid w:val="00E206F3"/>
    <w:rsid w:val="00E24603"/>
    <w:rsid w:val="00E4467E"/>
    <w:rsid w:val="00E5113E"/>
    <w:rsid w:val="00E73754"/>
    <w:rsid w:val="00E86F6E"/>
    <w:rsid w:val="00E874C5"/>
    <w:rsid w:val="00E9071C"/>
    <w:rsid w:val="00E92053"/>
    <w:rsid w:val="00EB4C0D"/>
    <w:rsid w:val="00ED4B15"/>
    <w:rsid w:val="00ED4DFA"/>
    <w:rsid w:val="00EF1230"/>
    <w:rsid w:val="00F00BB5"/>
    <w:rsid w:val="00F0167D"/>
    <w:rsid w:val="00F01725"/>
    <w:rsid w:val="00F0665A"/>
    <w:rsid w:val="00F06FFF"/>
    <w:rsid w:val="00F2331F"/>
    <w:rsid w:val="00F2338B"/>
    <w:rsid w:val="00F3045E"/>
    <w:rsid w:val="00F33B48"/>
    <w:rsid w:val="00F5492E"/>
    <w:rsid w:val="00F72C9B"/>
    <w:rsid w:val="00F82664"/>
    <w:rsid w:val="00F8671F"/>
    <w:rsid w:val="00F9369B"/>
    <w:rsid w:val="00FA2F03"/>
    <w:rsid w:val="00FA5E42"/>
    <w:rsid w:val="00FD00DA"/>
    <w:rsid w:val="00FD018A"/>
    <w:rsid w:val="00FD6488"/>
    <w:rsid w:val="00FE3985"/>
    <w:rsid w:val="00FF690B"/>
    <w:rsid w:val="00FF7316"/>
    <w:rsid w:val="00FF790A"/>
    <w:rsid w:val="0490A478"/>
    <w:rsid w:val="0AB70834"/>
    <w:rsid w:val="0CDF91CD"/>
    <w:rsid w:val="11AEC59E"/>
    <w:rsid w:val="13634C19"/>
    <w:rsid w:val="1D0AE777"/>
    <w:rsid w:val="1E538B66"/>
    <w:rsid w:val="21FE89F1"/>
    <w:rsid w:val="2E1531B9"/>
    <w:rsid w:val="2F7B84E0"/>
    <w:rsid w:val="33C23F43"/>
    <w:rsid w:val="33CB1D0A"/>
    <w:rsid w:val="35665907"/>
    <w:rsid w:val="51ABF457"/>
    <w:rsid w:val="551CE451"/>
    <w:rsid w:val="59C32379"/>
    <w:rsid w:val="5E901199"/>
    <w:rsid w:val="62C35057"/>
    <w:rsid w:val="6ACA1BD8"/>
    <w:rsid w:val="6C2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B4B3"/>
  <w15:docId w15:val="{2F5B65B9-57AD-4DF6-B20C-CA72AF65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B307C9"/>
    <w:pPr>
      <w:tabs>
        <w:tab w:val="right" w:pos="8494"/>
      </w:tabs>
      <w:spacing w:before="240" w:after="0"/>
      <w:ind w:right="991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  <w:style w:type="paragraph" w:styleId="Reviso">
    <w:name w:val="Revision"/>
    <w:hidden/>
    <w:uiPriority w:val="99"/>
    <w:semiHidden/>
    <w:rsid w:val="00C07E84"/>
    <w:pPr>
      <w:spacing w:after="0" w:line="240" w:lineRule="auto"/>
    </w:pPr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D48A8"/>
    <w:pPr>
      <w:spacing w:after="200"/>
    </w:pPr>
    <w:rPr>
      <w:b/>
      <w:bCs/>
      <w:color w:val="5B9BD5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763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76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7639"/>
    <w:rPr>
      <w:vertAlign w:val="superscript"/>
    </w:rPr>
  </w:style>
  <w:style w:type="paragraph" w:customStyle="1" w:styleId="Default">
    <w:name w:val="Default"/>
    <w:rsid w:val="00E90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530abe2c36a648f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EC33-35C0-406E-9F2F-BDD24F9D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C5E04-7FBC-4524-8DA1-4F3E88C65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72A9E-45C4-48CA-AEA4-1BE090FE2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0616E-0CFB-493E-A0AE-A37283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Sergio Filgueiras de Paula</cp:lastModifiedBy>
  <cp:revision>2</cp:revision>
  <cp:lastPrinted>2018-03-12T15:08:00Z</cp:lastPrinted>
  <dcterms:created xsi:type="dcterms:W3CDTF">2020-06-22T19:05:00Z</dcterms:created>
  <dcterms:modified xsi:type="dcterms:W3CDTF">2020-06-22T19:05:00Z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